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0CFA5A" w14:textId="7B93CD5C" w:rsidR="005578F9" w:rsidRDefault="00023ECE" w:rsidP="00023ECE">
      <w:pPr>
        <w:pStyle w:val="Kop1"/>
        <w:rPr>
          <w:lang w:val="nl-NL"/>
        </w:rPr>
      </w:pPr>
      <w:proofErr w:type="spellStart"/>
      <w:r>
        <w:rPr>
          <w:lang w:val="nl-NL"/>
        </w:rPr>
        <w:t>Bibreglement</w:t>
      </w:r>
      <w:proofErr w:type="spellEnd"/>
      <w:r>
        <w:rPr>
          <w:lang w:val="nl-NL"/>
        </w:rPr>
        <w:t xml:space="preserve"> Stuifzand bibliotheken</w:t>
      </w:r>
    </w:p>
    <w:p w14:paraId="5B43DF0A" w14:textId="77777777" w:rsidR="00F07A86" w:rsidRDefault="00F07A86" w:rsidP="00F07A86"/>
    <w:p w14:paraId="3C36DE8B" w14:textId="488CC3E4" w:rsidR="00F07A86" w:rsidRDefault="00F07A86" w:rsidP="00F07A86">
      <w:pPr>
        <w:rPr>
          <w:rFonts w:ascii="Times New Roman" w:hAnsi="Times New Roman"/>
          <w:szCs w:val="24"/>
        </w:rPr>
      </w:pPr>
      <w:r>
        <w:t>De algemene bepalingen van dit reglement zijn van toepassing op alle bibliotheken, hun  filialen/uitleenposten en de dienstverlening buiten de muren van de bib binnen het  samenwerkingsverband Stuifzand.  </w:t>
      </w:r>
    </w:p>
    <w:p w14:paraId="1FA501D5" w14:textId="0FF4C340" w:rsidR="00F07A86" w:rsidRDefault="00F07A86" w:rsidP="00023ECE"/>
    <w:p w14:paraId="353EE237" w14:textId="1E9F7332" w:rsidR="00F07A86" w:rsidRDefault="00F07A86" w:rsidP="00023ECE">
      <w:pPr>
        <w:rPr>
          <w:b/>
          <w:bCs/>
        </w:rPr>
      </w:pPr>
      <w:r w:rsidRPr="00F07A86">
        <w:rPr>
          <w:b/>
          <w:bCs/>
        </w:rPr>
        <w:t>Gebruikte definities</w:t>
      </w:r>
    </w:p>
    <w:p w14:paraId="6612F531" w14:textId="77777777" w:rsidR="00EE2540" w:rsidRDefault="00EE2540" w:rsidP="00023ECE">
      <w:pPr>
        <w:rPr>
          <w:b/>
          <w:bCs/>
        </w:rPr>
      </w:pPr>
    </w:p>
    <w:tbl>
      <w:tblPr>
        <w:tblStyle w:val="Tabelraster"/>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371"/>
        <w:gridCol w:w="6691"/>
      </w:tblGrid>
      <w:tr w:rsidR="00F07A86" w14:paraId="46B0BD3C" w14:textId="77777777" w:rsidTr="00EE2540">
        <w:tc>
          <w:tcPr>
            <w:tcW w:w="2376" w:type="dxa"/>
          </w:tcPr>
          <w:p w14:paraId="63C58B9E" w14:textId="4A423369" w:rsidR="00F07A86" w:rsidRPr="00F07A86" w:rsidRDefault="00F07A86" w:rsidP="00023ECE">
            <w:r w:rsidRPr="00F07A86">
              <w:t>Stuifzand</w:t>
            </w:r>
          </w:p>
        </w:tc>
        <w:tc>
          <w:tcPr>
            <w:tcW w:w="6836" w:type="dxa"/>
          </w:tcPr>
          <w:p w14:paraId="2C8A0A0F" w14:textId="7EA69D36" w:rsidR="00F07A86" w:rsidRPr="00F07A86" w:rsidRDefault="00F07A86" w:rsidP="00EE2540">
            <w:r>
              <w:t>De naam van het samenwerkingsverband</w:t>
            </w:r>
          </w:p>
        </w:tc>
      </w:tr>
      <w:tr w:rsidR="00F07A86" w14:paraId="0FFE5001" w14:textId="77777777" w:rsidTr="00EE2540">
        <w:tc>
          <w:tcPr>
            <w:tcW w:w="2376" w:type="dxa"/>
          </w:tcPr>
          <w:p w14:paraId="31B30002" w14:textId="1CEC5BED" w:rsidR="00F07A86" w:rsidRPr="00F07A86" w:rsidRDefault="00F07A86" w:rsidP="00023ECE">
            <w:r>
              <w:t>Stuifzandbibliotheken</w:t>
            </w:r>
          </w:p>
        </w:tc>
        <w:tc>
          <w:tcPr>
            <w:tcW w:w="6836" w:type="dxa"/>
          </w:tcPr>
          <w:p w14:paraId="3B142C8F" w14:textId="6C8FCCC0" w:rsidR="00F07A86" w:rsidRPr="00F07A86" w:rsidRDefault="00F07A86" w:rsidP="00EE2540">
            <w:r>
              <w:t>De bibliotheken binnen het samenwerkingsverband Stuifzand: Balen, Dessel, Geel,  Laakdal, Meerhout, Mol en Retie</w:t>
            </w:r>
          </w:p>
        </w:tc>
      </w:tr>
      <w:tr w:rsidR="00F07A86" w14:paraId="5734F4C6" w14:textId="77777777" w:rsidTr="00EE2540">
        <w:tc>
          <w:tcPr>
            <w:tcW w:w="2376" w:type="dxa"/>
          </w:tcPr>
          <w:p w14:paraId="61DE3F2F" w14:textId="27C2EFDB" w:rsidR="00F07A86" w:rsidRDefault="00F07A86" w:rsidP="00023ECE">
            <w:r>
              <w:t>Materiaal</w:t>
            </w:r>
          </w:p>
        </w:tc>
        <w:tc>
          <w:tcPr>
            <w:tcW w:w="6836" w:type="dxa"/>
          </w:tcPr>
          <w:p w14:paraId="262AE8E2" w14:textId="45BF44DB" w:rsidR="00F07A86" w:rsidRDefault="00F07A86" w:rsidP="00E5310D">
            <w:r>
              <w:t xml:space="preserve">Alle fysieke materialen: boeken, cd’s, dvd’s, vertelplaten, ... onder materialen wordt niet verstaan: de digitale collecties van de bibliotheken (bijvoorbeeld: </w:t>
            </w:r>
            <w:proofErr w:type="spellStart"/>
            <w:r>
              <w:t>fundels</w:t>
            </w:r>
            <w:proofErr w:type="spellEnd"/>
            <w:r>
              <w:t>, e-boeken, ...)</w:t>
            </w:r>
          </w:p>
        </w:tc>
      </w:tr>
      <w:tr w:rsidR="00F07A86" w14:paraId="39A4F7DA" w14:textId="77777777" w:rsidTr="00EE2540">
        <w:tc>
          <w:tcPr>
            <w:tcW w:w="2376" w:type="dxa"/>
          </w:tcPr>
          <w:p w14:paraId="22A13D1D" w14:textId="581E0491" w:rsidR="00F07A86" w:rsidRDefault="00F07A86" w:rsidP="00023ECE">
            <w:r>
              <w:t>Kind</w:t>
            </w:r>
          </w:p>
        </w:tc>
        <w:tc>
          <w:tcPr>
            <w:tcW w:w="6836" w:type="dxa"/>
          </w:tcPr>
          <w:p w14:paraId="1EB24F9D" w14:textId="3DA688B8" w:rsidR="00F07A86" w:rsidRDefault="00EE2540" w:rsidP="00EE2540">
            <w:r w:rsidRPr="00EE2540">
              <w:t>Elke persoon jonger dan 12 jaar</w:t>
            </w:r>
          </w:p>
        </w:tc>
      </w:tr>
      <w:tr w:rsidR="00F07A86" w14:paraId="1DAD067D" w14:textId="77777777" w:rsidTr="00EE2540">
        <w:tc>
          <w:tcPr>
            <w:tcW w:w="2376" w:type="dxa"/>
          </w:tcPr>
          <w:p w14:paraId="1AFCB76F" w14:textId="31D170CE" w:rsidR="00F07A86" w:rsidRPr="00023F87" w:rsidRDefault="00F07A86" w:rsidP="00023ECE">
            <w:pPr>
              <w:rPr>
                <w:color w:val="000000" w:themeColor="text1"/>
              </w:rPr>
            </w:pPr>
            <w:proofErr w:type="spellStart"/>
            <w:r w:rsidRPr="00023F87">
              <w:rPr>
                <w:color w:val="000000" w:themeColor="text1"/>
              </w:rPr>
              <w:t>Uitleendag</w:t>
            </w:r>
            <w:proofErr w:type="spellEnd"/>
          </w:p>
        </w:tc>
        <w:tc>
          <w:tcPr>
            <w:tcW w:w="6836" w:type="dxa"/>
          </w:tcPr>
          <w:p w14:paraId="6C15DC30" w14:textId="25D816EC" w:rsidR="008F79CA" w:rsidRPr="00023F87" w:rsidRDefault="008F79CA" w:rsidP="00EE2540">
            <w:pPr>
              <w:rPr>
                <w:color w:val="000000" w:themeColor="text1"/>
              </w:rPr>
            </w:pPr>
            <w:r w:rsidRPr="00023F87">
              <w:rPr>
                <w:color w:val="000000" w:themeColor="text1"/>
              </w:rPr>
              <w:t>Een dag waarop de bib bemand open is.</w:t>
            </w:r>
          </w:p>
        </w:tc>
      </w:tr>
      <w:tr w:rsidR="00F07A86" w14:paraId="17039E98" w14:textId="77777777" w:rsidTr="00EE2540">
        <w:tc>
          <w:tcPr>
            <w:tcW w:w="2376" w:type="dxa"/>
          </w:tcPr>
          <w:p w14:paraId="6E38A7D4" w14:textId="4A209FA2" w:rsidR="00F07A86" w:rsidRPr="00023F87" w:rsidRDefault="00872CA2" w:rsidP="00023ECE">
            <w:pPr>
              <w:rPr>
                <w:color w:val="000000" w:themeColor="text1"/>
              </w:rPr>
            </w:pPr>
            <w:r w:rsidRPr="00023F87">
              <w:rPr>
                <w:color w:val="000000" w:themeColor="text1"/>
              </w:rPr>
              <w:t xml:space="preserve">Materiaalvergoeding </w:t>
            </w:r>
          </w:p>
        </w:tc>
        <w:tc>
          <w:tcPr>
            <w:tcW w:w="6836" w:type="dxa"/>
          </w:tcPr>
          <w:p w14:paraId="0E8B7491" w14:textId="0244FD87" w:rsidR="00F07A86" w:rsidRPr="00023F87" w:rsidRDefault="00872CA2" w:rsidP="00EE2540">
            <w:pPr>
              <w:rPr>
                <w:color w:val="000000" w:themeColor="text1"/>
              </w:rPr>
            </w:pPr>
            <w:r w:rsidRPr="00023F87">
              <w:rPr>
                <w:color w:val="000000" w:themeColor="text1"/>
              </w:rPr>
              <w:t>De aankoopprijs van het materiaal</w:t>
            </w:r>
            <w:r w:rsidR="00023F87" w:rsidRPr="00023F87">
              <w:rPr>
                <w:color w:val="000000" w:themeColor="text1"/>
              </w:rPr>
              <w:t>.</w:t>
            </w:r>
            <w:r w:rsidR="00EE2540" w:rsidRPr="00023F87">
              <w:rPr>
                <w:color w:val="000000" w:themeColor="text1"/>
              </w:rPr>
              <w:t xml:space="preserve"> </w:t>
            </w:r>
            <w:r w:rsidRPr="00023F87">
              <w:rPr>
                <w:color w:val="000000" w:themeColor="text1"/>
              </w:rPr>
              <w:t xml:space="preserve">Dit </w:t>
            </w:r>
            <w:r w:rsidR="00EE2540" w:rsidRPr="00023F87">
              <w:rPr>
                <w:color w:val="000000" w:themeColor="text1"/>
              </w:rPr>
              <w:t xml:space="preserve">is de prijs die terug te vinden is in het </w:t>
            </w:r>
            <w:proofErr w:type="spellStart"/>
            <w:r w:rsidR="00EE2540" w:rsidRPr="00023F87">
              <w:rPr>
                <w:color w:val="000000" w:themeColor="text1"/>
              </w:rPr>
              <w:t>bibsysteem</w:t>
            </w:r>
            <w:proofErr w:type="spellEnd"/>
            <w:r w:rsidRPr="00023F87">
              <w:rPr>
                <w:color w:val="000000" w:themeColor="text1"/>
              </w:rPr>
              <w:t>.</w:t>
            </w:r>
          </w:p>
        </w:tc>
      </w:tr>
    </w:tbl>
    <w:p w14:paraId="720CF8FD" w14:textId="79420FA9" w:rsidR="00F07A86" w:rsidRDefault="00F07A86" w:rsidP="00023ECE">
      <w:pPr>
        <w:rPr>
          <w:b/>
          <w:bCs/>
        </w:rPr>
      </w:pPr>
    </w:p>
    <w:p w14:paraId="765FCD1D" w14:textId="4FCEB8DF" w:rsidR="00EE2540" w:rsidRDefault="00EE2540" w:rsidP="00EE2540">
      <w:r>
        <w:t xml:space="preserve">Dit gezamenlijk </w:t>
      </w:r>
      <w:proofErr w:type="spellStart"/>
      <w:r>
        <w:t>bibreglement</w:t>
      </w:r>
      <w:proofErr w:type="spellEnd"/>
      <w:r>
        <w:t xml:space="preserve"> wordt aangevuld met het huishoudelijk reglement van de lokale bib.</w:t>
      </w:r>
    </w:p>
    <w:p w14:paraId="4897338E" w14:textId="6BA1A1AE" w:rsidR="00EE2540" w:rsidRDefault="00EE2540" w:rsidP="00023ECE">
      <w:pPr>
        <w:rPr>
          <w:rFonts w:ascii="Arial" w:hAnsi="Arial" w:cs="Arial"/>
          <w:color w:val="000000"/>
          <w:sz w:val="22"/>
        </w:rPr>
      </w:pPr>
    </w:p>
    <w:p w14:paraId="32C47AE9" w14:textId="56DF276F" w:rsidR="00EE2540" w:rsidRDefault="00EE2540" w:rsidP="00023ECE">
      <w:pPr>
        <w:rPr>
          <w:b/>
          <w:bCs/>
        </w:rPr>
      </w:pPr>
    </w:p>
    <w:p w14:paraId="49F8BCBE" w14:textId="731C7D2D" w:rsidR="00EE2540" w:rsidRDefault="00EE2540" w:rsidP="00EE2540">
      <w:pPr>
        <w:pStyle w:val="Kop2"/>
      </w:pPr>
      <w:r>
        <w:t>Deel 1: Algemene bepalingen</w:t>
      </w:r>
    </w:p>
    <w:p w14:paraId="26FB0D07" w14:textId="77777777" w:rsidR="00EE2540" w:rsidRPr="00EE2540" w:rsidRDefault="00EE2540" w:rsidP="00EE2540"/>
    <w:p w14:paraId="2D431F6A" w14:textId="3F16447C" w:rsidR="00EE2540" w:rsidRDefault="00EE2540" w:rsidP="00051718">
      <w:pPr>
        <w:jc w:val="both"/>
        <w:rPr>
          <w:b/>
          <w:bCs/>
        </w:rPr>
      </w:pPr>
      <w:r w:rsidRPr="00EE2540">
        <w:rPr>
          <w:b/>
          <w:bCs/>
        </w:rPr>
        <w:t>1. Toegankelijkheid, inschrijven en verantwoordelijkheden  </w:t>
      </w:r>
    </w:p>
    <w:p w14:paraId="544E2761" w14:textId="77777777" w:rsidR="00EE2540" w:rsidRPr="00EE2540" w:rsidRDefault="00EE2540" w:rsidP="00051718">
      <w:pPr>
        <w:jc w:val="both"/>
        <w:rPr>
          <w:rFonts w:ascii="Times New Roman" w:hAnsi="Times New Roman"/>
          <w:b/>
          <w:bCs/>
          <w:szCs w:val="24"/>
        </w:rPr>
      </w:pPr>
    </w:p>
    <w:p w14:paraId="031900D9" w14:textId="77777777" w:rsidR="00EE2540" w:rsidRPr="00EE2540" w:rsidRDefault="00EE2540" w:rsidP="00051718">
      <w:pPr>
        <w:jc w:val="both"/>
        <w:rPr>
          <w:b/>
          <w:bCs/>
        </w:rPr>
      </w:pPr>
      <w:r w:rsidRPr="00EE2540">
        <w:rPr>
          <w:b/>
          <w:bCs/>
          <w:color w:val="000000"/>
        </w:rPr>
        <w:t>Artikel 1 </w:t>
      </w:r>
    </w:p>
    <w:p w14:paraId="02C81C2E" w14:textId="692EA40D" w:rsidR="00EE2540" w:rsidRDefault="00EE2540" w:rsidP="00051718">
      <w:pPr>
        <w:jc w:val="both"/>
        <w:rPr>
          <w:color w:val="000000"/>
        </w:rPr>
      </w:pPr>
      <w:r>
        <w:rPr>
          <w:color w:val="000000"/>
        </w:rPr>
        <w:t>De Stuifzandbibliotheken zijn vrij toegankelijk</w:t>
      </w:r>
      <w:r>
        <w:rPr>
          <w:rFonts w:ascii="Arial" w:hAnsi="Arial" w:cs="Arial"/>
          <w:color w:val="000000"/>
        </w:rPr>
        <w:t> </w:t>
      </w:r>
      <w:r>
        <w:rPr>
          <w:color w:val="000000"/>
        </w:rPr>
        <w:t>op vastgestelde openingsuren. De aanwezige</w:t>
      </w:r>
      <w:r>
        <w:rPr>
          <w:rFonts w:ascii="Arial" w:hAnsi="Arial" w:cs="Arial"/>
          <w:color w:val="000000"/>
        </w:rPr>
        <w:t> </w:t>
      </w:r>
      <w:r>
        <w:rPr>
          <w:color w:val="000000"/>
        </w:rPr>
        <w:t>materialen, informatiebronnen en het internet zijn gratis</w:t>
      </w:r>
      <w:r>
        <w:rPr>
          <w:rFonts w:cs="Neue Haas Grotesk Text Pro"/>
          <w:color w:val="000000"/>
        </w:rPr>
        <w:t> </w:t>
      </w:r>
      <w:r>
        <w:rPr>
          <w:color w:val="000000"/>
        </w:rPr>
        <w:t>raadpleegbaar. Kinderen</w:t>
      </w:r>
      <w:r>
        <w:rPr>
          <w:rFonts w:ascii="Arial" w:hAnsi="Arial" w:cs="Arial"/>
          <w:color w:val="000000"/>
        </w:rPr>
        <w:t> </w:t>
      </w:r>
      <w:r>
        <w:rPr>
          <w:color w:val="000000"/>
        </w:rPr>
        <w:t>moeten</w:t>
      </w:r>
      <w:r>
        <w:rPr>
          <w:rFonts w:ascii="Arial" w:hAnsi="Arial" w:cs="Arial"/>
          <w:color w:val="000000"/>
        </w:rPr>
        <w:t> </w:t>
      </w:r>
      <w:r>
        <w:rPr>
          <w:color w:val="000000"/>
        </w:rPr>
        <w:t>tijdens hun bezoek vergezeld zijn door een volwassene.</w:t>
      </w:r>
      <w:r>
        <w:rPr>
          <w:rFonts w:ascii="Arial" w:hAnsi="Arial" w:cs="Arial"/>
          <w:color w:val="000000"/>
        </w:rPr>
        <w:t> </w:t>
      </w:r>
      <w:r>
        <w:rPr>
          <w:rFonts w:cs="Neue Haas Grotesk Text Pro"/>
          <w:color w:val="000000"/>
        </w:rPr>
        <w:t> </w:t>
      </w:r>
      <w:r>
        <w:rPr>
          <w:color w:val="000000"/>
        </w:rPr>
        <w:t xml:space="preserve"> </w:t>
      </w:r>
    </w:p>
    <w:p w14:paraId="28DFBEDF" w14:textId="77777777" w:rsidR="00EE2540" w:rsidRDefault="00EE2540" w:rsidP="00051718">
      <w:pPr>
        <w:jc w:val="both"/>
        <w:rPr>
          <w:color w:val="000000"/>
        </w:rPr>
      </w:pPr>
    </w:p>
    <w:p w14:paraId="16E10492" w14:textId="51EDBFB1" w:rsidR="00EE2540" w:rsidRPr="00EE2540" w:rsidRDefault="00EE2540" w:rsidP="00051718">
      <w:pPr>
        <w:jc w:val="both"/>
        <w:rPr>
          <w:b/>
          <w:bCs/>
        </w:rPr>
      </w:pPr>
      <w:r w:rsidRPr="00EE2540">
        <w:rPr>
          <w:b/>
          <w:bCs/>
          <w:color w:val="000000"/>
        </w:rPr>
        <w:t>Artikel 2 </w:t>
      </w:r>
    </w:p>
    <w:p w14:paraId="51791B65" w14:textId="1B58D842" w:rsidR="00EE2540" w:rsidRDefault="00EE2540" w:rsidP="00051718">
      <w:pPr>
        <w:jc w:val="both"/>
        <w:rPr>
          <w:color w:val="000000"/>
        </w:rPr>
      </w:pPr>
      <w:r>
        <w:rPr>
          <w:color w:val="000000"/>
        </w:rPr>
        <w:t>Materialen ontlenen, reserveren en verlengen evenals digitale collecties raadplegen is voorbehouden  aan personen die lid zijn van de bib. Het lidmaatschap geldt in alle Stuifzandbibliotheken.  </w:t>
      </w:r>
    </w:p>
    <w:p w14:paraId="3A6D0A82" w14:textId="77777777" w:rsidR="00EE2540" w:rsidRDefault="00EE2540" w:rsidP="00051718">
      <w:pPr>
        <w:jc w:val="both"/>
      </w:pPr>
    </w:p>
    <w:p w14:paraId="2E1CE109" w14:textId="3A698128" w:rsidR="00EE2540" w:rsidRDefault="00EE2540" w:rsidP="00051718">
      <w:pPr>
        <w:jc w:val="both"/>
        <w:rPr>
          <w:color w:val="000000"/>
        </w:rPr>
      </w:pPr>
      <w:r>
        <w:rPr>
          <w:color w:val="000000"/>
        </w:rPr>
        <w:t>Bij inschrijving van een lener wordt de elektronische identiteitskaart als lidkaart gebruikt, mits  uitdrukkelijke toestemming van de lener. Indien de</w:t>
      </w:r>
      <w:r>
        <w:rPr>
          <w:rFonts w:ascii="Arial" w:hAnsi="Arial" w:cs="Arial"/>
          <w:color w:val="000000"/>
        </w:rPr>
        <w:t> </w:t>
      </w:r>
      <w:r>
        <w:rPr>
          <w:color w:val="000000"/>
        </w:rPr>
        <w:t>lener</w:t>
      </w:r>
      <w:r>
        <w:rPr>
          <w:rFonts w:ascii="Arial" w:hAnsi="Arial" w:cs="Arial"/>
          <w:color w:val="000000"/>
        </w:rPr>
        <w:t> </w:t>
      </w:r>
      <w:r>
        <w:rPr>
          <w:color w:val="000000"/>
        </w:rPr>
        <w:t>niet over een elektronische identiteitskaart</w:t>
      </w:r>
      <w:r>
        <w:rPr>
          <w:rFonts w:cs="Neue Haas Grotesk Text Pro"/>
          <w:color w:val="000000"/>
        </w:rPr>
        <w:t> </w:t>
      </w:r>
      <w:r>
        <w:rPr>
          <w:color w:val="000000"/>
        </w:rPr>
        <w:t xml:space="preserve"> beschikt of zijn e-ID niet wenst te gebruiken,</w:t>
      </w:r>
      <w:r>
        <w:rPr>
          <w:rFonts w:ascii="Arial" w:hAnsi="Arial" w:cs="Arial"/>
          <w:color w:val="000000"/>
        </w:rPr>
        <w:t> </w:t>
      </w:r>
      <w:r>
        <w:rPr>
          <w:color w:val="000000"/>
        </w:rPr>
        <w:t>ontvangt</w:t>
      </w:r>
      <w:r>
        <w:rPr>
          <w:rFonts w:ascii="Arial" w:hAnsi="Arial" w:cs="Arial"/>
          <w:color w:val="000000"/>
        </w:rPr>
        <w:t> </w:t>
      </w:r>
      <w:r>
        <w:rPr>
          <w:color w:val="000000"/>
        </w:rPr>
        <w:t>hij</w:t>
      </w:r>
      <w:r>
        <w:rPr>
          <w:rFonts w:ascii="Arial" w:hAnsi="Arial" w:cs="Arial"/>
          <w:color w:val="000000"/>
        </w:rPr>
        <w:t> </w:t>
      </w:r>
      <w:r>
        <w:rPr>
          <w:color w:val="000000"/>
        </w:rPr>
        <w:t>een</w:t>
      </w:r>
      <w:r>
        <w:rPr>
          <w:rFonts w:ascii="Arial" w:hAnsi="Arial" w:cs="Arial"/>
          <w:color w:val="000000"/>
        </w:rPr>
        <w:t> </w:t>
      </w:r>
      <w:proofErr w:type="spellStart"/>
      <w:r>
        <w:rPr>
          <w:color w:val="000000"/>
        </w:rPr>
        <w:t>bibpas</w:t>
      </w:r>
      <w:proofErr w:type="spellEnd"/>
      <w:r>
        <w:rPr>
          <w:color w:val="000000"/>
        </w:rPr>
        <w:t>.</w:t>
      </w:r>
      <w:r w:rsidRPr="00023F87">
        <w:rPr>
          <w:rFonts w:ascii="Arial" w:hAnsi="Arial" w:cs="Arial"/>
          <w:color w:val="000000" w:themeColor="text1"/>
        </w:rPr>
        <w:t> </w:t>
      </w:r>
      <w:r w:rsidRPr="00023F87">
        <w:rPr>
          <w:color w:val="000000" w:themeColor="text1"/>
        </w:rPr>
        <w:t xml:space="preserve">Kinderen </w:t>
      </w:r>
      <w:r w:rsidR="008F79CA" w:rsidRPr="00023F87">
        <w:rPr>
          <w:color w:val="000000" w:themeColor="text1"/>
        </w:rPr>
        <w:t>en jongeren onder de 16 jaar</w:t>
      </w:r>
      <w:r w:rsidR="008F79CA">
        <w:rPr>
          <w:color w:val="FF0000"/>
        </w:rPr>
        <w:t xml:space="preserve"> </w:t>
      </w:r>
      <w:r>
        <w:rPr>
          <w:color w:val="000000"/>
        </w:rPr>
        <w:t>moeten de</w:t>
      </w:r>
      <w:r>
        <w:rPr>
          <w:rFonts w:cs="Neue Haas Grotesk Text Pro"/>
          <w:color w:val="000000"/>
        </w:rPr>
        <w:t> </w:t>
      </w:r>
      <w:r>
        <w:rPr>
          <w:color w:val="000000"/>
        </w:rPr>
        <w:t xml:space="preserve"> toestemming hebben van een ouder of voogd om lid te worden van de bib.</w:t>
      </w:r>
      <w:r>
        <w:rPr>
          <w:rFonts w:cs="Neue Haas Grotesk Text Pro"/>
          <w:color w:val="000000"/>
        </w:rPr>
        <w:t> </w:t>
      </w:r>
      <w:r>
        <w:rPr>
          <w:color w:val="000000"/>
        </w:rPr>
        <w:t> </w:t>
      </w:r>
    </w:p>
    <w:p w14:paraId="1743062C" w14:textId="77777777" w:rsidR="00EE2540" w:rsidRDefault="00EE2540" w:rsidP="00051718">
      <w:pPr>
        <w:jc w:val="both"/>
      </w:pPr>
    </w:p>
    <w:p w14:paraId="701C7946" w14:textId="2EF7C1F3" w:rsidR="00EE2540" w:rsidRDefault="00EE2540" w:rsidP="00051718">
      <w:pPr>
        <w:jc w:val="both"/>
        <w:rPr>
          <w:color w:val="000000"/>
        </w:rPr>
      </w:pPr>
      <w:r>
        <w:rPr>
          <w:color w:val="000000"/>
        </w:rPr>
        <w:lastRenderedPageBreak/>
        <w:t>De betrokkene heeft het recht zijn toestemming om zijn e-ID als lidkaart aan te wenden te allen tijde  in te trekken. Het intrekken van de toestemming laat de rechtmatigheid van de verwerking op basis  van de toestemming voor de intrekking daarvan, onverlet. Alvorens de betrokkene zijn toestemming geeft, wordt hij daarvan in kennis gesteld. Het intrekken van de toestemming is even eenvoudig als  het geven ervan (AVG Artikel 7, lid 3). </w:t>
      </w:r>
    </w:p>
    <w:p w14:paraId="38F24BE2" w14:textId="77777777" w:rsidR="00EE2540" w:rsidRDefault="00EE2540" w:rsidP="00051718">
      <w:pPr>
        <w:jc w:val="both"/>
      </w:pPr>
    </w:p>
    <w:p w14:paraId="0F655F74" w14:textId="77777777" w:rsidR="00EE2540" w:rsidRDefault="00EE2540" w:rsidP="00051718">
      <w:pPr>
        <w:jc w:val="both"/>
      </w:pPr>
      <w:r>
        <w:rPr>
          <w:color w:val="000000"/>
        </w:rPr>
        <w:t>Verlies of diefstal van de</w:t>
      </w:r>
      <w:r>
        <w:rPr>
          <w:rFonts w:ascii="Arial" w:hAnsi="Arial" w:cs="Arial"/>
          <w:color w:val="000000"/>
        </w:rPr>
        <w:t> </w:t>
      </w:r>
      <w:proofErr w:type="spellStart"/>
      <w:r>
        <w:rPr>
          <w:color w:val="000000"/>
        </w:rPr>
        <w:t>bibpas</w:t>
      </w:r>
      <w:proofErr w:type="spellEnd"/>
      <w:r>
        <w:rPr>
          <w:rFonts w:ascii="Arial" w:hAnsi="Arial" w:cs="Arial"/>
          <w:color w:val="000000"/>
        </w:rPr>
        <w:t> </w:t>
      </w:r>
      <w:r>
        <w:rPr>
          <w:color w:val="000000"/>
        </w:rPr>
        <w:t xml:space="preserve">moet zo snel mogelijk worden gemeld. Een nieuwe </w:t>
      </w:r>
      <w:proofErr w:type="spellStart"/>
      <w:r>
        <w:rPr>
          <w:color w:val="000000"/>
        </w:rPr>
        <w:t>bibpas</w:t>
      </w:r>
      <w:proofErr w:type="spellEnd"/>
      <w:r>
        <w:rPr>
          <w:color w:val="000000"/>
        </w:rPr>
        <w:t xml:space="preserve"> kost 1</w:t>
      </w:r>
      <w:r>
        <w:rPr>
          <w:rFonts w:cs="Neue Haas Grotesk Text Pro"/>
          <w:color w:val="000000"/>
        </w:rPr>
        <w:t> </w:t>
      </w:r>
      <w:r>
        <w:rPr>
          <w:color w:val="000000"/>
        </w:rPr>
        <w:t xml:space="preserve"> euro.</w:t>
      </w:r>
      <w:r>
        <w:rPr>
          <w:rFonts w:cs="Neue Haas Grotesk Text Pro"/>
          <w:color w:val="000000"/>
        </w:rPr>
        <w:t> </w:t>
      </w:r>
      <w:r>
        <w:rPr>
          <w:color w:val="000000"/>
        </w:rPr>
        <w:t> </w:t>
      </w:r>
    </w:p>
    <w:p w14:paraId="74460BDF" w14:textId="77777777" w:rsidR="00EE2540" w:rsidRDefault="00EE2540" w:rsidP="00051718">
      <w:pPr>
        <w:jc w:val="both"/>
        <w:rPr>
          <w:color w:val="000000"/>
        </w:rPr>
      </w:pPr>
    </w:p>
    <w:p w14:paraId="3F0BA3B5" w14:textId="4255E52F" w:rsidR="00EE2540" w:rsidRPr="00E2534C" w:rsidRDefault="00EE2540" w:rsidP="00051718">
      <w:pPr>
        <w:jc w:val="both"/>
        <w:rPr>
          <w:b/>
          <w:bCs/>
        </w:rPr>
      </w:pPr>
      <w:r w:rsidRPr="00E2534C">
        <w:rPr>
          <w:b/>
          <w:bCs/>
          <w:color w:val="000000"/>
        </w:rPr>
        <w:t>Artikel 3 </w:t>
      </w:r>
    </w:p>
    <w:p w14:paraId="5F1CBC71" w14:textId="6E37EFB5" w:rsidR="00E2534C" w:rsidRDefault="00EE2540" w:rsidP="00051718">
      <w:pPr>
        <w:jc w:val="both"/>
        <w:rPr>
          <w:rFonts w:cs="Neue Haas Grotesk Text Pro"/>
          <w:color w:val="000000"/>
        </w:rPr>
      </w:pPr>
      <w:r>
        <w:rPr>
          <w:color w:val="000000"/>
        </w:rPr>
        <w:t>De</w:t>
      </w:r>
      <w:r>
        <w:rPr>
          <w:rFonts w:ascii="Arial" w:hAnsi="Arial" w:cs="Arial"/>
          <w:color w:val="000000"/>
        </w:rPr>
        <w:t> </w:t>
      </w:r>
      <w:r>
        <w:rPr>
          <w:color w:val="000000"/>
        </w:rPr>
        <w:t>jaarlijkse</w:t>
      </w:r>
      <w:r>
        <w:rPr>
          <w:rFonts w:ascii="Arial" w:hAnsi="Arial" w:cs="Arial"/>
          <w:color w:val="000000"/>
        </w:rPr>
        <w:t> </w:t>
      </w:r>
      <w:r>
        <w:rPr>
          <w:color w:val="000000"/>
        </w:rPr>
        <w:t>bijdrage</w:t>
      </w:r>
      <w:r>
        <w:rPr>
          <w:rFonts w:ascii="Arial" w:hAnsi="Arial" w:cs="Arial"/>
          <w:color w:val="000000"/>
        </w:rPr>
        <w:t> </w:t>
      </w:r>
      <w:r>
        <w:rPr>
          <w:color w:val="000000"/>
        </w:rPr>
        <w:t>voor het lidmaatschap bedraagt</w:t>
      </w:r>
      <w:r>
        <w:rPr>
          <w:rFonts w:ascii="Arial" w:hAnsi="Arial" w:cs="Arial"/>
          <w:color w:val="000000"/>
        </w:rPr>
        <w:t> </w:t>
      </w:r>
      <w:r>
        <w:rPr>
          <w:color w:val="000000"/>
        </w:rPr>
        <w:t>5</w:t>
      </w:r>
      <w:r>
        <w:rPr>
          <w:rFonts w:ascii="Arial" w:hAnsi="Arial" w:cs="Arial"/>
          <w:color w:val="000000"/>
        </w:rPr>
        <w:t> </w:t>
      </w:r>
      <w:r>
        <w:rPr>
          <w:color w:val="000000"/>
        </w:rPr>
        <w:t>euro</w:t>
      </w:r>
      <w:r>
        <w:rPr>
          <w:rFonts w:ascii="Arial" w:hAnsi="Arial" w:cs="Arial"/>
          <w:color w:val="000000"/>
        </w:rPr>
        <w:t> </w:t>
      </w:r>
      <w:r>
        <w:rPr>
          <w:color w:val="000000"/>
        </w:rPr>
        <w:t>en wordt betaald</w:t>
      </w:r>
      <w:r>
        <w:rPr>
          <w:rFonts w:ascii="Arial" w:hAnsi="Arial" w:cs="Arial"/>
          <w:color w:val="000000"/>
        </w:rPr>
        <w:t> </w:t>
      </w:r>
      <w:r>
        <w:rPr>
          <w:color w:val="000000"/>
        </w:rPr>
        <w:t>bij</w:t>
      </w:r>
      <w:r w:rsidR="00051718">
        <w:rPr>
          <w:color w:val="000000"/>
        </w:rPr>
        <w:t xml:space="preserve"> </w:t>
      </w:r>
      <w:r>
        <w:rPr>
          <w:color w:val="000000"/>
        </w:rPr>
        <w:t>de</w:t>
      </w:r>
      <w:r>
        <w:rPr>
          <w:rFonts w:cs="Neue Haas Grotesk Text Pro"/>
          <w:color w:val="000000"/>
        </w:rPr>
        <w:t> </w:t>
      </w:r>
      <w:r>
        <w:rPr>
          <w:color w:val="000000"/>
        </w:rPr>
        <w:t>bib van inschrijving of hernieuwing.</w:t>
      </w:r>
      <w:r>
        <w:rPr>
          <w:rFonts w:ascii="Arial" w:hAnsi="Arial" w:cs="Arial"/>
          <w:color w:val="000000"/>
        </w:rPr>
        <w:t> </w:t>
      </w:r>
      <w:r>
        <w:rPr>
          <w:color w:val="000000"/>
        </w:rPr>
        <w:t>Tot en met 25 jaar is het lidmaatschap gratis.</w:t>
      </w:r>
      <w:r>
        <w:rPr>
          <w:rFonts w:ascii="Arial" w:hAnsi="Arial" w:cs="Arial"/>
          <w:color w:val="000000"/>
        </w:rPr>
        <w:t> </w:t>
      </w:r>
      <w:r>
        <w:rPr>
          <w:rFonts w:cs="Neue Haas Grotesk Text Pro"/>
          <w:color w:val="000000"/>
        </w:rPr>
        <w:t> </w:t>
      </w:r>
    </w:p>
    <w:p w14:paraId="3C9423EE" w14:textId="5A4D35FB" w:rsidR="00EE2540" w:rsidRDefault="00EE2540" w:rsidP="00051718">
      <w:pPr>
        <w:jc w:val="both"/>
      </w:pPr>
      <w:r>
        <w:rPr>
          <w:color w:val="000000"/>
        </w:rPr>
        <w:t> </w:t>
      </w:r>
    </w:p>
    <w:p w14:paraId="1A333EC0" w14:textId="77777777" w:rsidR="00EE2540" w:rsidRPr="00E2534C" w:rsidRDefault="00EE2540" w:rsidP="00051718">
      <w:pPr>
        <w:jc w:val="both"/>
        <w:rPr>
          <w:b/>
          <w:bCs/>
        </w:rPr>
      </w:pPr>
      <w:r w:rsidRPr="00E2534C">
        <w:rPr>
          <w:b/>
          <w:bCs/>
          <w:color w:val="000000"/>
        </w:rPr>
        <w:t>Artikel 4 </w:t>
      </w:r>
    </w:p>
    <w:p w14:paraId="3AFB04B2" w14:textId="0BF1DF23" w:rsidR="00EE2540" w:rsidRDefault="00EE2540" w:rsidP="00051718">
      <w:pPr>
        <w:jc w:val="both"/>
        <w:rPr>
          <w:color w:val="000000"/>
        </w:rPr>
      </w:pPr>
      <w:r>
        <w:rPr>
          <w:color w:val="000000"/>
        </w:rPr>
        <w:t>Het lidmaatschap is persoonlijk: de lener is verantwoordelijk voor het gebruik ervan en voor de op  zijn/haar naam geleende materialen. Voor minderjarige gebruikers is de ouder of voogd verantwoordelijk.  </w:t>
      </w:r>
    </w:p>
    <w:p w14:paraId="5909FFAE" w14:textId="77777777" w:rsidR="00E2534C" w:rsidRDefault="00E2534C" w:rsidP="00051718">
      <w:pPr>
        <w:jc w:val="both"/>
      </w:pPr>
    </w:p>
    <w:p w14:paraId="4AEFFC4D" w14:textId="37070D62" w:rsidR="00EE2540" w:rsidRDefault="00EE2540" w:rsidP="00051718">
      <w:pPr>
        <w:jc w:val="both"/>
      </w:pPr>
      <w:r>
        <w:rPr>
          <w:color w:val="000000"/>
        </w:rPr>
        <w:t>De leden delen een wijziging van hun contactgegevens zo snel mogelijk mee aan de bib via mail, telefoon, het webformulier of aan de balie.  </w:t>
      </w:r>
    </w:p>
    <w:p w14:paraId="4BBC260A" w14:textId="77777777" w:rsidR="00E2534C" w:rsidRDefault="00E2534C" w:rsidP="00051718">
      <w:pPr>
        <w:jc w:val="both"/>
        <w:rPr>
          <w:color w:val="000000"/>
        </w:rPr>
      </w:pPr>
    </w:p>
    <w:p w14:paraId="73AEF56E" w14:textId="6FA2985D" w:rsidR="00EE2540" w:rsidRPr="00E2534C" w:rsidRDefault="00EE2540" w:rsidP="00051718">
      <w:pPr>
        <w:jc w:val="both"/>
        <w:rPr>
          <w:b/>
          <w:bCs/>
        </w:rPr>
      </w:pPr>
      <w:r w:rsidRPr="00E2534C">
        <w:rPr>
          <w:b/>
          <w:bCs/>
          <w:color w:val="000000"/>
        </w:rPr>
        <w:t>Artikel 5  </w:t>
      </w:r>
    </w:p>
    <w:p w14:paraId="3387F0C7" w14:textId="77777777" w:rsidR="00E5310D" w:rsidRPr="00E5310D" w:rsidRDefault="00E5310D" w:rsidP="00E5310D">
      <w:pPr>
        <w:rPr>
          <w:rFonts w:asciiTheme="minorHAnsi" w:hAnsiTheme="minorHAnsi"/>
          <w:color w:val="000000" w:themeColor="text1"/>
          <w:szCs w:val="20"/>
        </w:rPr>
      </w:pPr>
      <w:r w:rsidRPr="00E5310D">
        <w:rPr>
          <w:color w:val="000000" w:themeColor="text1"/>
        </w:rPr>
        <w:t xml:space="preserve">De bib kan een </w:t>
      </w:r>
      <w:proofErr w:type="spellStart"/>
      <w:r w:rsidRPr="00E5310D">
        <w:rPr>
          <w:color w:val="000000" w:themeColor="text1"/>
        </w:rPr>
        <w:t>volgpas</w:t>
      </w:r>
      <w:proofErr w:type="spellEnd"/>
      <w:r w:rsidRPr="00E5310D">
        <w:rPr>
          <w:color w:val="000000" w:themeColor="text1"/>
        </w:rPr>
        <w:t xml:space="preserve"> toekennen: een </w:t>
      </w:r>
      <w:proofErr w:type="spellStart"/>
      <w:r w:rsidRPr="00E5310D">
        <w:rPr>
          <w:color w:val="000000" w:themeColor="text1"/>
        </w:rPr>
        <w:t>volgpas</w:t>
      </w:r>
      <w:proofErr w:type="spellEnd"/>
      <w:r w:rsidRPr="00E5310D">
        <w:rPr>
          <w:color w:val="000000" w:themeColor="text1"/>
        </w:rPr>
        <w:t xml:space="preserve"> is een extra </w:t>
      </w:r>
      <w:proofErr w:type="spellStart"/>
      <w:r w:rsidRPr="00E5310D">
        <w:rPr>
          <w:color w:val="000000" w:themeColor="text1"/>
        </w:rPr>
        <w:t>bibpas</w:t>
      </w:r>
      <w:proofErr w:type="spellEnd"/>
      <w:r w:rsidRPr="00E5310D">
        <w:rPr>
          <w:color w:val="000000" w:themeColor="text1"/>
        </w:rPr>
        <w:t xml:space="preserve"> die je kan gebruiken voor een  bestaand lidmaatschap. Voor een </w:t>
      </w:r>
      <w:proofErr w:type="spellStart"/>
      <w:r w:rsidRPr="00E5310D">
        <w:rPr>
          <w:color w:val="000000" w:themeColor="text1"/>
        </w:rPr>
        <w:t>volgpas</w:t>
      </w:r>
      <w:proofErr w:type="spellEnd"/>
      <w:r w:rsidRPr="00E5310D">
        <w:rPr>
          <w:color w:val="000000" w:themeColor="text1"/>
        </w:rPr>
        <w:t xml:space="preserve"> betaalt de lener ouder dan 12 jaar eenmalig 3 euro ongeacht het gebruik van  de e-ID of een </w:t>
      </w:r>
      <w:proofErr w:type="spellStart"/>
      <w:r w:rsidRPr="00E5310D">
        <w:rPr>
          <w:color w:val="000000" w:themeColor="text1"/>
        </w:rPr>
        <w:t>bibpas</w:t>
      </w:r>
      <w:proofErr w:type="spellEnd"/>
      <w:r w:rsidRPr="00E5310D">
        <w:rPr>
          <w:color w:val="000000" w:themeColor="text1"/>
        </w:rPr>
        <w:t xml:space="preserve"> als </w:t>
      </w:r>
      <w:proofErr w:type="spellStart"/>
      <w:r w:rsidRPr="00E5310D">
        <w:rPr>
          <w:color w:val="000000" w:themeColor="text1"/>
        </w:rPr>
        <w:t>volgpas</w:t>
      </w:r>
      <w:proofErr w:type="spellEnd"/>
      <w:r w:rsidRPr="00E5310D">
        <w:rPr>
          <w:color w:val="000000" w:themeColor="text1"/>
        </w:rPr>
        <w:t>.  </w:t>
      </w:r>
    </w:p>
    <w:p w14:paraId="49B4DA3B" w14:textId="77777777" w:rsidR="00E2534C" w:rsidRDefault="00E2534C" w:rsidP="00051718">
      <w:pPr>
        <w:jc w:val="both"/>
      </w:pPr>
    </w:p>
    <w:p w14:paraId="1C0C6D10" w14:textId="77777777" w:rsidR="00EE2540" w:rsidRPr="00E2534C" w:rsidRDefault="00EE2540" w:rsidP="00051718">
      <w:pPr>
        <w:jc w:val="both"/>
        <w:rPr>
          <w:b/>
          <w:bCs/>
        </w:rPr>
      </w:pPr>
      <w:r w:rsidRPr="002217C5">
        <w:rPr>
          <w:b/>
          <w:bCs/>
          <w:color w:val="000000"/>
        </w:rPr>
        <w:t>Artikel 6</w:t>
      </w:r>
      <w:r w:rsidRPr="00E2534C">
        <w:rPr>
          <w:b/>
          <w:bCs/>
          <w:color w:val="000000"/>
        </w:rPr>
        <w:t>  </w:t>
      </w:r>
    </w:p>
    <w:p w14:paraId="36661BE2" w14:textId="77777777" w:rsidR="00E2534C" w:rsidRDefault="00EE2540" w:rsidP="00051718">
      <w:pPr>
        <w:jc w:val="both"/>
        <w:rPr>
          <w:color w:val="000000"/>
        </w:rPr>
      </w:pPr>
      <w:r>
        <w:rPr>
          <w:color w:val="000000"/>
        </w:rPr>
        <w:t xml:space="preserve">Door lid te worden van de bib en dus het </w:t>
      </w:r>
      <w:proofErr w:type="spellStart"/>
      <w:r>
        <w:rPr>
          <w:color w:val="000000"/>
        </w:rPr>
        <w:t>bibsysteem</w:t>
      </w:r>
      <w:proofErr w:type="spellEnd"/>
      <w:r>
        <w:rPr>
          <w:color w:val="000000"/>
        </w:rPr>
        <w:t xml:space="preserve"> te gebruiken, geeft de lener de </w:t>
      </w:r>
      <w:r w:rsidR="00E2534C">
        <w:rPr>
          <w:color w:val="000000"/>
        </w:rPr>
        <w:t>t</w:t>
      </w:r>
      <w:r>
        <w:rPr>
          <w:color w:val="000000"/>
        </w:rPr>
        <w:t xml:space="preserve">oestemming  dat de Stuifzandbibliotheken (via </w:t>
      </w:r>
      <w:proofErr w:type="spellStart"/>
      <w:r>
        <w:rPr>
          <w:color w:val="000000"/>
        </w:rPr>
        <w:t>cultuurconnect</w:t>
      </w:r>
      <w:proofErr w:type="spellEnd"/>
      <w:r>
        <w:rPr>
          <w:color w:val="000000"/>
        </w:rPr>
        <w:t xml:space="preserve">) gegevens van de lener bijhoudt. </w:t>
      </w:r>
    </w:p>
    <w:p w14:paraId="10921377" w14:textId="77777777" w:rsidR="00E61B52" w:rsidRDefault="00E61B52" w:rsidP="00051718">
      <w:pPr>
        <w:jc w:val="both"/>
        <w:rPr>
          <w:color w:val="000000"/>
        </w:rPr>
      </w:pPr>
    </w:p>
    <w:p w14:paraId="23C0C9BE" w14:textId="47A7EF3F" w:rsidR="00EE2540" w:rsidRDefault="00EE2540" w:rsidP="00051718">
      <w:pPr>
        <w:jc w:val="both"/>
      </w:pPr>
      <w:r>
        <w:rPr>
          <w:color w:val="000000"/>
        </w:rPr>
        <w:t>Het gaat om:  </w:t>
      </w:r>
    </w:p>
    <w:p w14:paraId="7E6BA23F" w14:textId="69E41B77" w:rsidR="00E2534C" w:rsidRPr="00023F87" w:rsidRDefault="002217C5" w:rsidP="00051718">
      <w:pPr>
        <w:pStyle w:val="Lijstalinea"/>
        <w:jc w:val="both"/>
        <w:rPr>
          <w:color w:val="000000" w:themeColor="text1"/>
        </w:rPr>
      </w:pPr>
      <w:r w:rsidRPr="00023F87">
        <w:rPr>
          <w:color w:val="000000" w:themeColor="text1"/>
        </w:rPr>
        <w:t>p</w:t>
      </w:r>
      <w:r w:rsidR="00EE2540" w:rsidRPr="00023F87">
        <w:rPr>
          <w:color w:val="000000" w:themeColor="text1"/>
        </w:rPr>
        <w:t>ersoonsgegevens (naam en voornaam, contactgegevens, geslacht en geboortedatum)</w:t>
      </w:r>
    </w:p>
    <w:p w14:paraId="36084A14" w14:textId="34A4854C" w:rsidR="00EE2540" w:rsidRPr="00023F87" w:rsidRDefault="002217C5" w:rsidP="00051718">
      <w:pPr>
        <w:pStyle w:val="Lijstalinea"/>
        <w:jc w:val="both"/>
        <w:rPr>
          <w:color w:val="000000" w:themeColor="text1"/>
        </w:rPr>
      </w:pPr>
      <w:r w:rsidRPr="00023F87">
        <w:rPr>
          <w:color w:val="000000" w:themeColor="text1"/>
        </w:rPr>
        <w:t>r</w:t>
      </w:r>
      <w:r w:rsidR="00EE2540" w:rsidRPr="00023F87">
        <w:rPr>
          <w:color w:val="000000" w:themeColor="text1"/>
        </w:rPr>
        <w:t>ijksregisternummer</w:t>
      </w:r>
    </w:p>
    <w:p w14:paraId="770EA2C0" w14:textId="11CDA9A9" w:rsidR="00EE2540" w:rsidRPr="00023F87" w:rsidRDefault="002217C5" w:rsidP="00051718">
      <w:pPr>
        <w:pStyle w:val="Lijstalinea"/>
        <w:jc w:val="both"/>
        <w:rPr>
          <w:color w:val="000000" w:themeColor="text1"/>
        </w:rPr>
      </w:pPr>
      <w:r w:rsidRPr="00023F87">
        <w:rPr>
          <w:color w:val="000000" w:themeColor="text1"/>
        </w:rPr>
        <w:t>c</w:t>
      </w:r>
      <w:r w:rsidR="00EE2540" w:rsidRPr="00023F87">
        <w:rPr>
          <w:color w:val="000000" w:themeColor="text1"/>
        </w:rPr>
        <w:t>ommunicatievoorkeuren  </w:t>
      </w:r>
    </w:p>
    <w:p w14:paraId="07869684" w14:textId="04F5D21E" w:rsidR="00EE2540" w:rsidRDefault="002217C5" w:rsidP="00051718">
      <w:pPr>
        <w:pStyle w:val="Lijstalinea"/>
        <w:jc w:val="both"/>
      </w:pPr>
      <w:proofErr w:type="spellStart"/>
      <w:r w:rsidRPr="00023F87">
        <w:rPr>
          <w:color w:val="000000" w:themeColor="text1"/>
        </w:rPr>
        <w:t>b</w:t>
      </w:r>
      <w:r w:rsidR="00EE2540" w:rsidRPr="00023F87">
        <w:rPr>
          <w:color w:val="000000" w:themeColor="text1"/>
        </w:rPr>
        <w:t>ibgegevens</w:t>
      </w:r>
      <w:proofErr w:type="spellEnd"/>
      <w:r w:rsidR="00EE2540" w:rsidRPr="00023F87">
        <w:rPr>
          <w:color w:val="000000" w:themeColor="text1"/>
        </w:rPr>
        <w:t xml:space="preserve">: </w:t>
      </w:r>
      <w:proofErr w:type="spellStart"/>
      <w:r w:rsidR="00EE2540" w:rsidRPr="00023F87">
        <w:rPr>
          <w:color w:val="000000" w:themeColor="text1"/>
        </w:rPr>
        <w:t>bibpasnummer</w:t>
      </w:r>
      <w:proofErr w:type="spellEnd"/>
      <w:r w:rsidR="00EE2540" w:rsidRPr="00023F87">
        <w:rPr>
          <w:color w:val="000000" w:themeColor="text1"/>
        </w:rPr>
        <w:t>, abonnementsgegevens, leenhistoriek, betalingshistoriek en  berichtenhistoriek.  </w:t>
      </w:r>
    </w:p>
    <w:p w14:paraId="4B39AB49" w14:textId="77777777" w:rsidR="00E2534C" w:rsidRDefault="00E2534C" w:rsidP="00051718">
      <w:pPr>
        <w:pStyle w:val="Lijstalinea"/>
        <w:numPr>
          <w:ilvl w:val="0"/>
          <w:numId w:val="0"/>
        </w:numPr>
        <w:ind w:left="720"/>
        <w:jc w:val="both"/>
      </w:pPr>
    </w:p>
    <w:p w14:paraId="5148F5AF" w14:textId="3F1B39E8" w:rsidR="00EE2540" w:rsidRDefault="00EE2540" w:rsidP="00051718">
      <w:pPr>
        <w:jc w:val="both"/>
        <w:rPr>
          <w:color w:val="000000"/>
        </w:rPr>
      </w:pPr>
      <w:r>
        <w:rPr>
          <w:color w:val="000000"/>
        </w:rPr>
        <w:t>De gegevens worden enkel gebruikt voor de uitleenfunctie van de bib en worden bijgehouden tot  maximaal twee jaar na het beëindigen van het bibliotheeklidmaatschap op voorwaarde dat er geen  openstaande transacties of kosten zijn.  </w:t>
      </w:r>
    </w:p>
    <w:p w14:paraId="12895D63" w14:textId="77777777" w:rsidR="00E2534C" w:rsidRDefault="00E2534C" w:rsidP="00051718">
      <w:pPr>
        <w:jc w:val="both"/>
      </w:pPr>
    </w:p>
    <w:p w14:paraId="77060919" w14:textId="3AD06C37" w:rsidR="00EE2540" w:rsidRDefault="00EE2540" w:rsidP="00051718">
      <w:pPr>
        <w:jc w:val="both"/>
        <w:rPr>
          <w:color w:val="000000"/>
        </w:rPr>
      </w:pPr>
      <w:r>
        <w:rPr>
          <w:color w:val="000000"/>
        </w:rPr>
        <w:t xml:space="preserve">Meer info over de verwerking van deze gegevens en de rechten die de lener hierop kan uitoefenen  kan de lener terugvinden </w:t>
      </w:r>
      <w:r>
        <w:rPr>
          <w:color w:val="4472C4"/>
          <w:u w:val="single"/>
        </w:rPr>
        <w:t xml:space="preserve">in de privacyverklaring van </w:t>
      </w:r>
      <w:proofErr w:type="spellStart"/>
      <w:r>
        <w:rPr>
          <w:color w:val="4472C4"/>
          <w:u w:val="single"/>
        </w:rPr>
        <w:t>Cultuurconnect</w:t>
      </w:r>
      <w:proofErr w:type="spellEnd"/>
      <w:r>
        <w:rPr>
          <w:color w:val="000000"/>
        </w:rPr>
        <w:t>. Een papieren versie is  verkrijgbaar aan de balie van de bib.  </w:t>
      </w:r>
    </w:p>
    <w:p w14:paraId="68D45E3B" w14:textId="77777777" w:rsidR="00E2534C" w:rsidRDefault="00E2534C" w:rsidP="00051718">
      <w:pPr>
        <w:jc w:val="both"/>
      </w:pPr>
    </w:p>
    <w:p w14:paraId="3D97EBB5" w14:textId="362FFEFC" w:rsidR="00EE2540" w:rsidRDefault="00EE2540" w:rsidP="00051718">
      <w:pPr>
        <w:jc w:val="both"/>
        <w:rPr>
          <w:color w:val="000000"/>
        </w:rPr>
      </w:pPr>
      <w:r>
        <w:rPr>
          <w:color w:val="000000"/>
        </w:rPr>
        <w:lastRenderedPageBreak/>
        <w:t>De Stuifzandbibliotheken</w:t>
      </w:r>
      <w:r>
        <w:rPr>
          <w:rFonts w:ascii="Arial" w:hAnsi="Arial" w:cs="Arial"/>
          <w:color w:val="000000"/>
        </w:rPr>
        <w:t> </w:t>
      </w:r>
      <w:r>
        <w:rPr>
          <w:color w:val="000000"/>
        </w:rPr>
        <w:t>houden</w:t>
      </w:r>
      <w:r>
        <w:rPr>
          <w:rFonts w:ascii="Arial" w:hAnsi="Arial" w:cs="Arial"/>
          <w:color w:val="000000"/>
        </w:rPr>
        <w:t> </w:t>
      </w:r>
      <w:r>
        <w:rPr>
          <w:color w:val="000000"/>
        </w:rPr>
        <w:t>zich in alle gevallen aan de toepasselijke wet- en regelgeving,</w:t>
      </w:r>
      <w:r>
        <w:rPr>
          <w:rFonts w:cs="Neue Haas Grotesk Text Pro"/>
          <w:color w:val="000000"/>
        </w:rPr>
        <w:t> </w:t>
      </w:r>
      <w:r>
        <w:rPr>
          <w:color w:val="000000"/>
        </w:rPr>
        <w:t xml:space="preserve"> waaronder de Algemene Verordening Gegevensbescherming (Verordening EU 2016/679).</w:t>
      </w:r>
      <w:r>
        <w:rPr>
          <w:rFonts w:ascii="Arial" w:hAnsi="Arial" w:cs="Arial"/>
          <w:color w:val="000000"/>
        </w:rPr>
        <w:t>  </w:t>
      </w:r>
      <w:r>
        <w:rPr>
          <w:rFonts w:cs="Neue Haas Grotesk Text Pro"/>
          <w:color w:val="000000"/>
        </w:rPr>
        <w:t> </w:t>
      </w:r>
      <w:r>
        <w:rPr>
          <w:color w:val="000000"/>
        </w:rPr>
        <w:t> </w:t>
      </w:r>
    </w:p>
    <w:p w14:paraId="6A55E58E" w14:textId="7C547AE2" w:rsidR="00E2534C" w:rsidRDefault="00E2534C" w:rsidP="00051718">
      <w:pPr>
        <w:jc w:val="both"/>
        <w:rPr>
          <w:color w:val="000000"/>
        </w:rPr>
      </w:pPr>
    </w:p>
    <w:p w14:paraId="4FFB2B6F" w14:textId="77777777" w:rsidR="00E2534C" w:rsidRDefault="00E2534C" w:rsidP="00051718">
      <w:pPr>
        <w:jc w:val="both"/>
      </w:pPr>
    </w:p>
    <w:p w14:paraId="083A60B0" w14:textId="77777777" w:rsidR="00EE2540" w:rsidRPr="00E2534C" w:rsidRDefault="00EE2540" w:rsidP="00051718">
      <w:pPr>
        <w:jc w:val="both"/>
        <w:rPr>
          <w:b/>
          <w:bCs/>
        </w:rPr>
      </w:pPr>
      <w:r w:rsidRPr="00E2534C">
        <w:rPr>
          <w:b/>
          <w:bCs/>
        </w:rPr>
        <w:t>2. Lenen, verlengen en terugbrengen  </w:t>
      </w:r>
    </w:p>
    <w:p w14:paraId="6FB08DE9" w14:textId="77777777" w:rsidR="00051718" w:rsidRDefault="00051718" w:rsidP="00051718">
      <w:pPr>
        <w:jc w:val="both"/>
        <w:rPr>
          <w:b/>
          <w:bCs/>
          <w:color w:val="000000"/>
        </w:rPr>
      </w:pPr>
    </w:p>
    <w:p w14:paraId="429C02EC" w14:textId="1D7A1627" w:rsidR="00EE2540" w:rsidRPr="00E2534C" w:rsidRDefault="00EE2540" w:rsidP="00051718">
      <w:pPr>
        <w:jc w:val="both"/>
        <w:rPr>
          <w:b/>
          <w:bCs/>
        </w:rPr>
      </w:pPr>
      <w:r w:rsidRPr="00E2534C">
        <w:rPr>
          <w:b/>
          <w:bCs/>
          <w:color w:val="000000"/>
        </w:rPr>
        <w:t>Artikel 7 </w:t>
      </w:r>
    </w:p>
    <w:p w14:paraId="76290068" w14:textId="1D4BF3DD" w:rsidR="00EE2540" w:rsidRDefault="00EE2540" w:rsidP="00051718">
      <w:pPr>
        <w:jc w:val="both"/>
      </w:pPr>
      <w:r>
        <w:rPr>
          <w:color w:val="000000"/>
        </w:rPr>
        <w:t xml:space="preserve">Elke lener kan in elke bib maximaal 20 materialen ontlenen. Materialen uit de </w:t>
      </w:r>
      <w:r w:rsidR="008F79CA" w:rsidRPr="00023F87">
        <w:rPr>
          <w:color w:val="000000" w:themeColor="text1"/>
        </w:rPr>
        <w:t>collectie v</w:t>
      </w:r>
      <w:r w:rsidR="002A1DD2" w:rsidRPr="00023F87">
        <w:rPr>
          <w:color w:val="000000" w:themeColor="text1"/>
        </w:rPr>
        <w:t>oor</w:t>
      </w:r>
      <w:r w:rsidR="008F79CA" w:rsidRPr="00023F87">
        <w:rPr>
          <w:color w:val="000000" w:themeColor="text1"/>
        </w:rPr>
        <w:t xml:space="preserve"> volwassenen</w:t>
      </w:r>
      <w:r w:rsidRPr="00023F87">
        <w:rPr>
          <w:color w:val="000000" w:themeColor="text1"/>
        </w:rPr>
        <w:t xml:space="preserve"> </w:t>
      </w:r>
      <w:r>
        <w:rPr>
          <w:color w:val="000000"/>
        </w:rPr>
        <w:t>kunnen niet door kinderen ontleend worden. </w:t>
      </w:r>
    </w:p>
    <w:p w14:paraId="55D80444" w14:textId="77777777" w:rsidR="00051718" w:rsidRDefault="00051718" w:rsidP="00051718">
      <w:pPr>
        <w:jc w:val="both"/>
        <w:rPr>
          <w:color w:val="000000"/>
        </w:rPr>
      </w:pPr>
    </w:p>
    <w:p w14:paraId="1E018C78" w14:textId="6341293D" w:rsidR="00EE2540" w:rsidRPr="00051718" w:rsidRDefault="00EE2540" w:rsidP="00051718">
      <w:pPr>
        <w:jc w:val="both"/>
        <w:rPr>
          <w:b/>
          <w:bCs/>
        </w:rPr>
      </w:pPr>
      <w:r w:rsidRPr="00051718">
        <w:rPr>
          <w:b/>
          <w:bCs/>
          <w:color w:val="000000"/>
        </w:rPr>
        <w:t>Artikel 8 </w:t>
      </w:r>
    </w:p>
    <w:p w14:paraId="3C76A6A5" w14:textId="7E17C4A0" w:rsidR="00EE2540" w:rsidRDefault="00EE2540" w:rsidP="00051718">
      <w:pPr>
        <w:jc w:val="both"/>
        <w:rPr>
          <w:color w:val="000000"/>
        </w:rPr>
      </w:pPr>
      <w:r>
        <w:rPr>
          <w:color w:val="000000"/>
        </w:rPr>
        <w:t>De uitleentermijn bedraagt 4 weken (28 kalenderdagen). Verlengen kan twee keer voor een periode  van vier weken met een maximum van twaalf weken (84 kalenderdagen).  </w:t>
      </w:r>
    </w:p>
    <w:p w14:paraId="70DF2987" w14:textId="77777777" w:rsidR="00051718" w:rsidRDefault="00051718" w:rsidP="00051718">
      <w:pPr>
        <w:jc w:val="both"/>
      </w:pPr>
    </w:p>
    <w:p w14:paraId="2EE3D39F" w14:textId="77777777" w:rsidR="00EE2540" w:rsidRPr="00023F87" w:rsidRDefault="00EE2540" w:rsidP="00051718">
      <w:pPr>
        <w:jc w:val="both"/>
        <w:rPr>
          <w:color w:val="000000" w:themeColor="text1"/>
        </w:rPr>
      </w:pPr>
      <w:r w:rsidRPr="00023F87">
        <w:rPr>
          <w:color w:val="000000" w:themeColor="text1"/>
        </w:rPr>
        <w:t>Verlengen kan niet:  </w:t>
      </w:r>
    </w:p>
    <w:p w14:paraId="753A3FC5" w14:textId="2AE2C1E7" w:rsidR="00EE2540" w:rsidRPr="00023F87" w:rsidRDefault="00051718" w:rsidP="00051718">
      <w:pPr>
        <w:pStyle w:val="Lijstalinea"/>
        <w:jc w:val="both"/>
        <w:rPr>
          <w:color w:val="000000" w:themeColor="text1"/>
        </w:rPr>
      </w:pPr>
      <w:r w:rsidRPr="00023F87">
        <w:rPr>
          <w:color w:val="000000" w:themeColor="text1"/>
        </w:rPr>
        <w:t>w</w:t>
      </w:r>
      <w:r w:rsidR="00EE2540" w:rsidRPr="00023F87">
        <w:rPr>
          <w:color w:val="000000" w:themeColor="text1"/>
        </w:rPr>
        <w:t>anneer de uitleentermijn</w:t>
      </w:r>
      <w:r w:rsidR="008F79CA" w:rsidRPr="00023F87">
        <w:rPr>
          <w:color w:val="000000" w:themeColor="text1"/>
        </w:rPr>
        <w:t xml:space="preserve"> met 49 dagen</w:t>
      </w:r>
      <w:r w:rsidR="00EE2540" w:rsidRPr="00023F87">
        <w:rPr>
          <w:color w:val="000000" w:themeColor="text1"/>
        </w:rPr>
        <w:t xml:space="preserve"> verstreken is</w:t>
      </w:r>
      <w:r w:rsidRPr="00023F87">
        <w:rPr>
          <w:color w:val="000000" w:themeColor="text1"/>
        </w:rPr>
        <w:t>.</w:t>
      </w:r>
      <w:r w:rsidR="00EE2540" w:rsidRPr="00023F87">
        <w:rPr>
          <w:color w:val="000000" w:themeColor="text1"/>
        </w:rPr>
        <w:t>  </w:t>
      </w:r>
    </w:p>
    <w:p w14:paraId="56AD4D92" w14:textId="487343FC" w:rsidR="00EE2540" w:rsidRPr="00023F87" w:rsidRDefault="00051718" w:rsidP="00051718">
      <w:pPr>
        <w:pStyle w:val="Lijstalinea"/>
        <w:jc w:val="both"/>
        <w:rPr>
          <w:color w:val="000000" w:themeColor="text1"/>
        </w:rPr>
      </w:pPr>
      <w:r w:rsidRPr="00023F87">
        <w:rPr>
          <w:color w:val="000000" w:themeColor="text1"/>
        </w:rPr>
        <w:t>w</w:t>
      </w:r>
      <w:r w:rsidR="00EE2540" w:rsidRPr="00023F87">
        <w:rPr>
          <w:color w:val="000000" w:themeColor="text1"/>
        </w:rPr>
        <w:t>anneer de materialen gereserveerd zijn door een andere lener op het moment dat de lener  ze wil verlengen</w:t>
      </w:r>
      <w:r w:rsidRPr="00023F87">
        <w:rPr>
          <w:color w:val="000000" w:themeColor="text1"/>
        </w:rPr>
        <w:t>.</w:t>
      </w:r>
      <w:r w:rsidR="00EE2540" w:rsidRPr="00023F87">
        <w:rPr>
          <w:color w:val="000000" w:themeColor="text1"/>
        </w:rPr>
        <w:t> </w:t>
      </w:r>
    </w:p>
    <w:p w14:paraId="17A4AA2A" w14:textId="3163F815" w:rsidR="008F79CA" w:rsidRPr="00023F87" w:rsidRDefault="008F79CA" w:rsidP="00051718">
      <w:pPr>
        <w:pStyle w:val="Lijstalinea"/>
        <w:jc w:val="both"/>
        <w:rPr>
          <w:color w:val="000000" w:themeColor="text1"/>
        </w:rPr>
      </w:pPr>
      <w:r w:rsidRPr="00023F87">
        <w:rPr>
          <w:color w:val="000000" w:themeColor="text1"/>
        </w:rPr>
        <w:t>wanneer het maximaal aantal verlengingen bereikt is.</w:t>
      </w:r>
    </w:p>
    <w:p w14:paraId="6D838695" w14:textId="0D3B66CA" w:rsidR="008F79CA" w:rsidRPr="00023F87" w:rsidRDefault="008F79CA" w:rsidP="00051718">
      <w:pPr>
        <w:pStyle w:val="Lijstalinea"/>
        <w:jc w:val="both"/>
        <w:rPr>
          <w:color w:val="000000" w:themeColor="text1"/>
        </w:rPr>
      </w:pPr>
      <w:r w:rsidRPr="00023F87">
        <w:rPr>
          <w:color w:val="000000" w:themeColor="text1"/>
        </w:rPr>
        <w:t>wanneer het lidmaatschap verlopen is.</w:t>
      </w:r>
    </w:p>
    <w:p w14:paraId="3348AF0F" w14:textId="788484FA" w:rsidR="008F79CA" w:rsidRPr="008F79CA" w:rsidRDefault="008F79CA" w:rsidP="00051718">
      <w:pPr>
        <w:pStyle w:val="Lijstalinea"/>
        <w:jc w:val="both"/>
        <w:rPr>
          <w:color w:val="FF0000"/>
        </w:rPr>
      </w:pPr>
      <w:r w:rsidRPr="00023F87">
        <w:rPr>
          <w:color w:val="000000" w:themeColor="text1"/>
        </w:rPr>
        <w:t>bij specifieke materialen (zie artikel 9)</w:t>
      </w:r>
    </w:p>
    <w:p w14:paraId="5D5857C5" w14:textId="77777777" w:rsidR="00051718" w:rsidRDefault="00051718" w:rsidP="00051718">
      <w:pPr>
        <w:jc w:val="both"/>
      </w:pPr>
    </w:p>
    <w:p w14:paraId="5185AE2F" w14:textId="0903F36A" w:rsidR="00EE2540" w:rsidRDefault="00EE2540" w:rsidP="00051718">
      <w:pPr>
        <w:jc w:val="both"/>
        <w:rPr>
          <w:color w:val="000000"/>
        </w:rPr>
      </w:pPr>
      <w:r>
        <w:rPr>
          <w:color w:val="000000"/>
        </w:rPr>
        <w:t>De lener neemt zelf het initiatief voor het verlengen van de materialen.  </w:t>
      </w:r>
    </w:p>
    <w:p w14:paraId="779DED51" w14:textId="77777777" w:rsidR="00051718" w:rsidRDefault="00051718" w:rsidP="00051718">
      <w:pPr>
        <w:jc w:val="both"/>
      </w:pPr>
    </w:p>
    <w:p w14:paraId="10781A3E" w14:textId="77777777" w:rsidR="00EE2540" w:rsidRPr="00051718" w:rsidRDefault="00EE2540" w:rsidP="00051718">
      <w:pPr>
        <w:jc w:val="both"/>
        <w:rPr>
          <w:b/>
          <w:bCs/>
        </w:rPr>
      </w:pPr>
      <w:r w:rsidRPr="00051718">
        <w:rPr>
          <w:b/>
          <w:bCs/>
          <w:color w:val="000000"/>
        </w:rPr>
        <w:t>Artikel 9 </w:t>
      </w:r>
    </w:p>
    <w:p w14:paraId="6A9375D7" w14:textId="0E1826A3" w:rsidR="00EE2540" w:rsidRPr="00E47592" w:rsidRDefault="00EE2540" w:rsidP="00051718">
      <w:pPr>
        <w:jc w:val="both"/>
        <w:rPr>
          <w:color w:val="FF0000"/>
        </w:rPr>
      </w:pPr>
      <w:r>
        <w:rPr>
          <w:color w:val="000000"/>
        </w:rPr>
        <w:t>Voor bijzondere en/of tijdelijke collecties en tijdens specifieke periodes kan het college van  burgemeester en schepenen afwijkende leenvoorwaarden goedkeuren: een langere of kortere  uitleentermijn, een hoger of lager aantal materialen dat kan worden uitgeleend</w:t>
      </w:r>
      <w:r w:rsidR="00E47592">
        <w:rPr>
          <w:color w:val="000000"/>
        </w:rPr>
        <w:t xml:space="preserve">, </w:t>
      </w:r>
      <w:r w:rsidR="00E47592" w:rsidRPr="00023F87">
        <w:rPr>
          <w:color w:val="000000" w:themeColor="text1"/>
        </w:rPr>
        <w:t>of andere afwijkende verlengmogelijkheden</w:t>
      </w:r>
      <w:r w:rsidRPr="00023F87">
        <w:rPr>
          <w:color w:val="000000" w:themeColor="text1"/>
        </w:rPr>
        <w:t>.  </w:t>
      </w:r>
    </w:p>
    <w:p w14:paraId="00E746E7" w14:textId="4397B8BA" w:rsidR="00051718" w:rsidRDefault="00051718" w:rsidP="00051718">
      <w:pPr>
        <w:jc w:val="both"/>
        <w:rPr>
          <w:color w:val="000000"/>
        </w:rPr>
      </w:pPr>
    </w:p>
    <w:p w14:paraId="2E968E60" w14:textId="77777777" w:rsidR="00051718" w:rsidRDefault="00051718" w:rsidP="00051718">
      <w:pPr>
        <w:jc w:val="both"/>
      </w:pPr>
    </w:p>
    <w:p w14:paraId="361CB796" w14:textId="60E0B916" w:rsidR="00EE2540" w:rsidRDefault="00EE2540" w:rsidP="00051718">
      <w:pPr>
        <w:jc w:val="both"/>
        <w:rPr>
          <w:b/>
          <w:bCs/>
        </w:rPr>
      </w:pPr>
      <w:r w:rsidRPr="00051718">
        <w:rPr>
          <w:b/>
          <w:bCs/>
        </w:rPr>
        <w:t>3. Reservaties en interbibliothecair leenverkeer  </w:t>
      </w:r>
    </w:p>
    <w:p w14:paraId="28297462" w14:textId="77777777" w:rsidR="00051718" w:rsidRPr="00051718" w:rsidRDefault="00051718" w:rsidP="00051718">
      <w:pPr>
        <w:jc w:val="both"/>
        <w:rPr>
          <w:b/>
          <w:bCs/>
        </w:rPr>
      </w:pPr>
    </w:p>
    <w:p w14:paraId="06BBC059" w14:textId="77777777" w:rsidR="00EE2540" w:rsidRPr="00051718" w:rsidRDefault="00EE2540" w:rsidP="00051718">
      <w:pPr>
        <w:jc w:val="both"/>
        <w:rPr>
          <w:b/>
          <w:bCs/>
        </w:rPr>
      </w:pPr>
      <w:r w:rsidRPr="00051718">
        <w:rPr>
          <w:b/>
          <w:bCs/>
          <w:color w:val="000000"/>
        </w:rPr>
        <w:t>Artikel 10 </w:t>
      </w:r>
    </w:p>
    <w:p w14:paraId="6BCEDB6A" w14:textId="5962A2F3" w:rsidR="00EE2540" w:rsidRDefault="00EE2540" w:rsidP="00051718">
      <w:pPr>
        <w:jc w:val="both"/>
        <w:rPr>
          <w:color w:val="000000"/>
        </w:rPr>
      </w:pPr>
      <w:r>
        <w:rPr>
          <w:color w:val="000000"/>
        </w:rPr>
        <w:t>De lener kan maximaal vijf aanwezige of uitgeleende materialen in elke bib gelijktijdig  reserveren. Reserveren is gratis. Zodra de gereserveerde materialen beschikbaar zijn, krijgt de lener  een e-mail of brief. Een reservatie moet opgehaald worden binnen de tien kalenderdagen na het  versturen van de mail of brief.  </w:t>
      </w:r>
    </w:p>
    <w:p w14:paraId="38122BD4" w14:textId="77777777" w:rsidR="00051718" w:rsidRDefault="00051718" w:rsidP="00051718">
      <w:pPr>
        <w:jc w:val="both"/>
      </w:pPr>
    </w:p>
    <w:p w14:paraId="79C45D7A" w14:textId="77777777" w:rsidR="00EE2540" w:rsidRPr="00051718" w:rsidRDefault="00EE2540" w:rsidP="00051718">
      <w:pPr>
        <w:jc w:val="both"/>
        <w:rPr>
          <w:b/>
          <w:bCs/>
        </w:rPr>
      </w:pPr>
      <w:r w:rsidRPr="00051718">
        <w:rPr>
          <w:b/>
          <w:bCs/>
          <w:color w:val="000000"/>
        </w:rPr>
        <w:t>Artikel 11 </w:t>
      </w:r>
    </w:p>
    <w:p w14:paraId="7D4307C7" w14:textId="249927D8" w:rsidR="00EE2540" w:rsidRDefault="00EE2540" w:rsidP="00051718">
      <w:pPr>
        <w:jc w:val="both"/>
      </w:pPr>
      <w:r>
        <w:rPr>
          <w:color w:val="000000"/>
        </w:rPr>
        <w:t xml:space="preserve">Een lener kan materialen uit een andere bib (inclusief de Stuifzandbibliotheken) aanvragen via het  interbibliothecair leenverkeer (IBL). Per geslaagde aanvraag betaalt de lener 4 euro voor een  materiaal van een openbare bib in België of 8 euro voor een materiaal van </w:t>
      </w:r>
      <w:r w:rsidR="00051718">
        <w:rPr>
          <w:color w:val="000000"/>
        </w:rPr>
        <w:lastRenderedPageBreak/>
        <w:t>e</w:t>
      </w:r>
      <w:r>
        <w:rPr>
          <w:color w:val="000000"/>
        </w:rPr>
        <w:t>en wetenschappelijke bib in België. De lener betaalt ook bij het niet afhalen van de gevraagde materialen.  </w:t>
      </w:r>
    </w:p>
    <w:p w14:paraId="0FEC84CC" w14:textId="10AE83DE" w:rsidR="00051718" w:rsidRDefault="00051718" w:rsidP="00051718">
      <w:pPr>
        <w:jc w:val="both"/>
        <w:rPr>
          <w:color w:val="000000"/>
        </w:rPr>
      </w:pPr>
    </w:p>
    <w:p w14:paraId="1205975F" w14:textId="77777777" w:rsidR="00E5310D" w:rsidRDefault="00E5310D" w:rsidP="00051718">
      <w:pPr>
        <w:jc w:val="both"/>
        <w:rPr>
          <w:color w:val="000000"/>
        </w:rPr>
      </w:pPr>
    </w:p>
    <w:p w14:paraId="0F8E643E" w14:textId="7FAF4A4A" w:rsidR="00EE2540" w:rsidRDefault="00EE2540" w:rsidP="00051718">
      <w:pPr>
        <w:jc w:val="both"/>
        <w:rPr>
          <w:b/>
          <w:bCs/>
        </w:rPr>
      </w:pPr>
      <w:r w:rsidRPr="00051718">
        <w:rPr>
          <w:b/>
          <w:bCs/>
        </w:rPr>
        <w:t>4. Beschadiging, verlies of diefstal  </w:t>
      </w:r>
    </w:p>
    <w:p w14:paraId="02C20454" w14:textId="77777777" w:rsidR="00051718" w:rsidRPr="00051718" w:rsidRDefault="00051718" w:rsidP="00051718">
      <w:pPr>
        <w:jc w:val="both"/>
        <w:rPr>
          <w:b/>
          <w:bCs/>
        </w:rPr>
      </w:pPr>
    </w:p>
    <w:p w14:paraId="64A8573E" w14:textId="77777777" w:rsidR="00EE2540" w:rsidRPr="00051718" w:rsidRDefault="00EE2540" w:rsidP="00051718">
      <w:pPr>
        <w:jc w:val="both"/>
        <w:rPr>
          <w:b/>
          <w:bCs/>
        </w:rPr>
      </w:pPr>
      <w:r w:rsidRPr="00051718">
        <w:rPr>
          <w:b/>
          <w:bCs/>
          <w:color w:val="000000"/>
        </w:rPr>
        <w:t>Artikel 12 </w:t>
      </w:r>
    </w:p>
    <w:p w14:paraId="2927D29F" w14:textId="69DDBF2F" w:rsidR="00EE2540" w:rsidRDefault="00EE2540" w:rsidP="00051718">
      <w:pPr>
        <w:jc w:val="both"/>
        <w:rPr>
          <w:color w:val="000000"/>
        </w:rPr>
      </w:pPr>
      <w:r>
        <w:rPr>
          <w:color w:val="000000"/>
        </w:rPr>
        <w:t xml:space="preserve">De lener controleert alle meegenomen materialen. Is een materiaal onvolledig of beschadigd, dan  dient hij dit te melden aan de infobalie. Wanneer de lener de bib verlaat, is </w:t>
      </w:r>
      <w:r w:rsidR="00051718">
        <w:rPr>
          <w:color w:val="000000"/>
        </w:rPr>
        <w:t>h</w:t>
      </w:r>
      <w:r>
        <w:rPr>
          <w:color w:val="000000"/>
        </w:rPr>
        <w:t>ij</w:t>
      </w:r>
      <w:r w:rsidR="00051718">
        <w:rPr>
          <w:color w:val="000000"/>
        </w:rPr>
        <w:t xml:space="preserve"> </w:t>
      </w:r>
      <w:r>
        <w:rPr>
          <w:color w:val="000000"/>
        </w:rPr>
        <w:t>verantwoordelijk voor de meegenomen materialen.</w:t>
      </w:r>
      <w:r>
        <w:rPr>
          <w:rFonts w:ascii="Arial" w:hAnsi="Arial" w:cs="Arial"/>
          <w:color w:val="000000"/>
        </w:rPr>
        <w:t> </w:t>
      </w:r>
      <w:r>
        <w:rPr>
          <w:rFonts w:cs="Neue Haas Grotesk Text Pro"/>
          <w:color w:val="000000"/>
        </w:rPr>
        <w:t> </w:t>
      </w:r>
      <w:r>
        <w:rPr>
          <w:color w:val="000000"/>
        </w:rPr>
        <w:t> </w:t>
      </w:r>
    </w:p>
    <w:p w14:paraId="17B5489F" w14:textId="77777777" w:rsidR="00051718" w:rsidRDefault="00051718" w:rsidP="00051718">
      <w:pPr>
        <w:jc w:val="both"/>
      </w:pPr>
    </w:p>
    <w:p w14:paraId="77C7E338" w14:textId="77777777" w:rsidR="00EE2540" w:rsidRPr="00051718" w:rsidRDefault="00EE2540" w:rsidP="00051718">
      <w:pPr>
        <w:jc w:val="both"/>
        <w:rPr>
          <w:b/>
          <w:bCs/>
        </w:rPr>
      </w:pPr>
      <w:r w:rsidRPr="00051718">
        <w:rPr>
          <w:b/>
          <w:bCs/>
          <w:color w:val="000000"/>
        </w:rPr>
        <w:t>Artikel 13</w:t>
      </w:r>
    </w:p>
    <w:p w14:paraId="4A64C3CB" w14:textId="7AFC6A01" w:rsidR="00EE2540" w:rsidRDefault="00EE2540" w:rsidP="00051718">
      <w:pPr>
        <w:jc w:val="both"/>
        <w:rPr>
          <w:color w:val="000000"/>
        </w:rPr>
      </w:pPr>
      <w:r>
        <w:rPr>
          <w:color w:val="000000"/>
        </w:rPr>
        <w:t>Bij beschadiging, verlies of diefstal van materialen betaalt de lener de aankoopprijs. Indien  een materiaal meerdere elementen omvat (cd’s,</w:t>
      </w:r>
      <w:r>
        <w:rPr>
          <w:rFonts w:ascii="Arial" w:hAnsi="Arial" w:cs="Arial"/>
          <w:color w:val="000000"/>
        </w:rPr>
        <w:t> </w:t>
      </w:r>
      <w:r>
        <w:rPr>
          <w:color w:val="000000"/>
        </w:rPr>
        <w:t>dvd</w:t>
      </w:r>
      <w:r>
        <w:rPr>
          <w:rFonts w:cs="Neue Haas Grotesk Text Pro"/>
          <w:color w:val="000000"/>
        </w:rPr>
        <w:t>’</w:t>
      </w:r>
      <w:r>
        <w:rPr>
          <w:color w:val="000000"/>
        </w:rPr>
        <w:t>s,</w:t>
      </w:r>
      <w:r>
        <w:rPr>
          <w:rFonts w:ascii="Arial" w:hAnsi="Arial" w:cs="Arial"/>
          <w:color w:val="000000"/>
        </w:rPr>
        <w:t> </w:t>
      </w:r>
      <w:r>
        <w:rPr>
          <w:color w:val="000000"/>
        </w:rPr>
        <w:t xml:space="preserve">tekstboeken of andere) en </w:t>
      </w:r>
      <w:r>
        <w:rPr>
          <w:rFonts w:cs="Neue Haas Grotesk Text Pro"/>
          <w:color w:val="000000"/>
        </w:rPr>
        <w:t>éé</w:t>
      </w:r>
      <w:r>
        <w:rPr>
          <w:color w:val="000000"/>
        </w:rPr>
        <w:t>n of meer</w:t>
      </w:r>
      <w:r>
        <w:rPr>
          <w:rFonts w:cs="Neue Haas Grotesk Text Pro"/>
          <w:color w:val="000000"/>
        </w:rPr>
        <w:t> </w:t>
      </w:r>
      <w:r>
        <w:rPr>
          <w:color w:val="000000"/>
        </w:rPr>
        <w:t xml:space="preserve"> elementen beschadigd of verloren zijn, zal steeds het</w:t>
      </w:r>
      <w:r>
        <w:rPr>
          <w:rFonts w:ascii="Arial" w:hAnsi="Arial" w:cs="Arial"/>
          <w:color w:val="000000"/>
        </w:rPr>
        <w:t> </w:t>
      </w:r>
      <w:r>
        <w:rPr>
          <w:color w:val="000000"/>
        </w:rPr>
        <w:t>volledige</w:t>
      </w:r>
      <w:r>
        <w:rPr>
          <w:rFonts w:ascii="Arial" w:hAnsi="Arial" w:cs="Arial"/>
          <w:color w:val="000000"/>
        </w:rPr>
        <w:t> </w:t>
      </w:r>
      <w:r>
        <w:rPr>
          <w:color w:val="000000"/>
        </w:rPr>
        <w:t>werk worden vergoed. De</w:t>
      </w:r>
      <w:r>
        <w:rPr>
          <w:rFonts w:cs="Neue Haas Grotesk Text Pro"/>
          <w:color w:val="000000"/>
        </w:rPr>
        <w:t> </w:t>
      </w:r>
      <w:r>
        <w:rPr>
          <w:color w:val="000000"/>
        </w:rPr>
        <w:t xml:space="preserve"> </w:t>
      </w:r>
      <w:proofErr w:type="spellStart"/>
      <w:r>
        <w:rPr>
          <w:color w:val="000000"/>
        </w:rPr>
        <w:t>bibmedewerker</w:t>
      </w:r>
      <w:proofErr w:type="spellEnd"/>
      <w:r>
        <w:rPr>
          <w:color w:val="000000"/>
        </w:rPr>
        <w:t xml:space="preserve"> bepaalt of een materiaal wordt beschouwd als beschadigd.</w:t>
      </w:r>
      <w:r>
        <w:rPr>
          <w:rFonts w:cs="Neue Haas Grotesk Text Pro"/>
          <w:color w:val="000000"/>
        </w:rPr>
        <w:t> </w:t>
      </w:r>
      <w:r>
        <w:rPr>
          <w:color w:val="000000"/>
        </w:rPr>
        <w:t> </w:t>
      </w:r>
    </w:p>
    <w:p w14:paraId="407B92D6" w14:textId="77777777" w:rsidR="00051718" w:rsidRDefault="00051718" w:rsidP="00051718">
      <w:pPr>
        <w:jc w:val="both"/>
      </w:pPr>
    </w:p>
    <w:p w14:paraId="16B824AE" w14:textId="77777777" w:rsidR="00EE2540" w:rsidRPr="00051718" w:rsidRDefault="00EE2540" w:rsidP="00051718">
      <w:pPr>
        <w:jc w:val="both"/>
        <w:rPr>
          <w:b/>
          <w:bCs/>
        </w:rPr>
      </w:pPr>
      <w:r w:rsidRPr="00051718">
        <w:rPr>
          <w:b/>
          <w:bCs/>
          <w:color w:val="000000"/>
        </w:rPr>
        <w:t>Artikel 14 </w:t>
      </w:r>
    </w:p>
    <w:p w14:paraId="3163EA33" w14:textId="5FBCF9ED" w:rsidR="00EE2540" w:rsidRDefault="00EE2540" w:rsidP="00051718">
      <w:pPr>
        <w:jc w:val="both"/>
        <w:rPr>
          <w:color w:val="000000"/>
        </w:rPr>
      </w:pPr>
      <w:r>
        <w:rPr>
          <w:color w:val="000000"/>
        </w:rPr>
        <w:t>De Stuifzandbibliotheken zijn niet aansprakelijk voor defecten of beschadigingen aan apparatuur,  veroorzaakt door het afspelen van geleende materialen.  </w:t>
      </w:r>
    </w:p>
    <w:p w14:paraId="6FCCDF4C" w14:textId="219F5D86" w:rsidR="00051718" w:rsidRDefault="00051718" w:rsidP="00051718">
      <w:pPr>
        <w:jc w:val="both"/>
        <w:rPr>
          <w:color w:val="000000"/>
        </w:rPr>
      </w:pPr>
    </w:p>
    <w:p w14:paraId="79D39B58" w14:textId="77777777" w:rsidR="00051718" w:rsidRDefault="00051718" w:rsidP="00051718">
      <w:pPr>
        <w:jc w:val="both"/>
      </w:pPr>
    </w:p>
    <w:p w14:paraId="595C4E8F" w14:textId="588A684B" w:rsidR="00051718" w:rsidRPr="00E47592" w:rsidRDefault="00EE2540" w:rsidP="00051718">
      <w:pPr>
        <w:jc w:val="both"/>
        <w:rPr>
          <w:b/>
          <w:bCs/>
          <w:color w:val="FF0000"/>
        </w:rPr>
      </w:pPr>
      <w:r w:rsidRPr="00051718">
        <w:rPr>
          <w:b/>
          <w:bCs/>
        </w:rPr>
        <w:t xml:space="preserve">5. </w:t>
      </w:r>
      <w:r w:rsidRPr="00023F87">
        <w:rPr>
          <w:b/>
          <w:bCs/>
          <w:color w:val="000000" w:themeColor="text1"/>
        </w:rPr>
        <w:t>Boetes</w:t>
      </w:r>
      <w:r w:rsidR="00E47592" w:rsidRPr="00023F87">
        <w:rPr>
          <w:b/>
          <w:bCs/>
          <w:color w:val="000000" w:themeColor="text1"/>
        </w:rPr>
        <w:t xml:space="preserve"> en schulden</w:t>
      </w:r>
    </w:p>
    <w:p w14:paraId="611C68D6" w14:textId="45FB6B9D" w:rsidR="00EE2540" w:rsidRPr="00051718" w:rsidRDefault="00EE2540" w:rsidP="00051718">
      <w:pPr>
        <w:jc w:val="both"/>
        <w:rPr>
          <w:b/>
          <w:bCs/>
        </w:rPr>
      </w:pPr>
      <w:r w:rsidRPr="00051718">
        <w:rPr>
          <w:b/>
          <w:bCs/>
        </w:rPr>
        <w:t>  </w:t>
      </w:r>
    </w:p>
    <w:p w14:paraId="19EED06E" w14:textId="77777777" w:rsidR="00EE2540" w:rsidRPr="00051718" w:rsidRDefault="00EE2540" w:rsidP="00051718">
      <w:pPr>
        <w:jc w:val="both"/>
        <w:rPr>
          <w:b/>
          <w:bCs/>
        </w:rPr>
      </w:pPr>
      <w:r w:rsidRPr="00051718">
        <w:rPr>
          <w:b/>
          <w:bCs/>
          <w:color w:val="000000"/>
        </w:rPr>
        <w:t>Artikel 15 </w:t>
      </w:r>
    </w:p>
    <w:p w14:paraId="79BEDB02" w14:textId="096AFC30" w:rsidR="00EE2540" w:rsidRDefault="00EE2540" w:rsidP="00051718">
      <w:pPr>
        <w:jc w:val="both"/>
        <w:rPr>
          <w:color w:val="000000"/>
        </w:rPr>
      </w:pPr>
      <w:r>
        <w:rPr>
          <w:color w:val="000000"/>
        </w:rPr>
        <w:t>De lener kan aan de uitleenbalie een ticket printen met vermelding van de leentermijn per materiaal.  Als de lener een mailadres heeft opgegeven bij inschrijving, ontvangt hij een herinneringsmail  wanneer de leentermijn bijna afloopt. Deze mail is een extra dienstverlening. Het niet ontvangen van  de herinneringsmail kan niet worden ingeroepen om een boete niet te moeten betalen. De lener is zelf verantwoordelijk voor het bewaken en respecteren van de uitleentermijn.  </w:t>
      </w:r>
    </w:p>
    <w:p w14:paraId="10742652" w14:textId="77777777" w:rsidR="00051718" w:rsidRDefault="00051718" w:rsidP="00051718">
      <w:pPr>
        <w:jc w:val="both"/>
      </w:pPr>
    </w:p>
    <w:p w14:paraId="29E4CDC5" w14:textId="77777777" w:rsidR="00EE2540" w:rsidRPr="00051718" w:rsidRDefault="00EE2540" w:rsidP="00051718">
      <w:pPr>
        <w:jc w:val="both"/>
        <w:rPr>
          <w:b/>
          <w:bCs/>
        </w:rPr>
      </w:pPr>
      <w:r w:rsidRPr="00051718">
        <w:rPr>
          <w:b/>
          <w:bCs/>
          <w:color w:val="000000"/>
        </w:rPr>
        <w:t>Artikel 16 </w:t>
      </w:r>
    </w:p>
    <w:p w14:paraId="49B6C3BA" w14:textId="229A48A3" w:rsidR="00EE2540" w:rsidRDefault="00EE2540" w:rsidP="00051718">
      <w:pPr>
        <w:jc w:val="both"/>
        <w:rPr>
          <w:color w:val="000000"/>
        </w:rPr>
      </w:pPr>
      <w:r>
        <w:rPr>
          <w:color w:val="000000"/>
        </w:rPr>
        <w:t xml:space="preserve">Wanneer de ontleende materialen niet tijdig worden ingeleverd, is de lener na het aflopen van de  leentermijn een boete van 0,10 euro per </w:t>
      </w:r>
      <w:proofErr w:type="spellStart"/>
      <w:r>
        <w:rPr>
          <w:color w:val="000000"/>
        </w:rPr>
        <w:t>uitleendag</w:t>
      </w:r>
      <w:proofErr w:type="spellEnd"/>
      <w:r>
        <w:rPr>
          <w:color w:val="000000"/>
        </w:rPr>
        <w:t xml:space="preserve"> per materiaal verschuldigd. De boete kan oplopen tot maximum 4 euro per materiaal.  </w:t>
      </w:r>
    </w:p>
    <w:p w14:paraId="317C78E6" w14:textId="77777777" w:rsidR="00051718" w:rsidRDefault="00051718" w:rsidP="00051718">
      <w:pPr>
        <w:jc w:val="both"/>
      </w:pPr>
    </w:p>
    <w:p w14:paraId="037F8327" w14:textId="77777777" w:rsidR="00EE2540" w:rsidRPr="00051718" w:rsidRDefault="00EE2540" w:rsidP="00051718">
      <w:pPr>
        <w:jc w:val="both"/>
        <w:rPr>
          <w:b/>
          <w:bCs/>
        </w:rPr>
      </w:pPr>
      <w:r w:rsidRPr="00051718">
        <w:rPr>
          <w:b/>
          <w:bCs/>
          <w:color w:val="000000"/>
        </w:rPr>
        <w:t>Artikel 17 </w:t>
      </w:r>
    </w:p>
    <w:p w14:paraId="4DD714B5" w14:textId="3931BA90" w:rsidR="00EE2540" w:rsidRPr="00023F87" w:rsidRDefault="00EE2540" w:rsidP="00051718">
      <w:pPr>
        <w:jc w:val="both"/>
        <w:rPr>
          <w:color w:val="000000" w:themeColor="text1"/>
        </w:rPr>
      </w:pPr>
      <w:r w:rsidRPr="00023F87">
        <w:rPr>
          <w:color w:val="000000" w:themeColor="text1"/>
        </w:rPr>
        <w:t xml:space="preserve">Voor het innen van de boetes </w:t>
      </w:r>
      <w:r w:rsidR="00BA51AB" w:rsidRPr="00023F87">
        <w:rPr>
          <w:color w:val="000000" w:themeColor="text1"/>
        </w:rPr>
        <w:t xml:space="preserve">en vergoedingen voor niet teruggebrachte materialen </w:t>
      </w:r>
      <w:r w:rsidRPr="00023F87">
        <w:rPr>
          <w:color w:val="000000" w:themeColor="text1"/>
        </w:rPr>
        <w:t>geldt volgende procedure:  </w:t>
      </w:r>
    </w:p>
    <w:p w14:paraId="3E6880AF" w14:textId="24C13ED4" w:rsidR="00222B6E" w:rsidRDefault="00222B6E" w:rsidP="00222B6E">
      <w:pPr>
        <w:jc w:val="both"/>
        <w:rPr>
          <w:strike/>
          <w:color w:val="FF0000"/>
        </w:rPr>
      </w:pPr>
    </w:p>
    <w:tbl>
      <w:tblPr>
        <w:tblStyle w:val="Tabelraster"/>
        <w:tblW w:w="0" w:type="auto"/>
        <w:tblInd w:w="13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8925"/>
      </w:tblGrid>
      <w:tr w:rsidR="00222B6E" w14:paraId="5EECA04B" w14:textId="77777777" w:rsidTr="00AD21CA">
        <w:tc>
          <w:tcPr>
            <w:tcW w:w="8925" w:type="dxa"/>
          </w:tcPr>
          <w:p w14:paraId="5F2D31B6" w14:textId="14061F82" w:rsidR="00222B6E" w:rsidRPr="00023F87" w:rsidRDefault="00222B6E" w:rsidP="00222B6E">
            <w:pPr>
              <w:jc w:val="both"/>
              <w:rPr>
                <w:b/>
                <w:bCs/>
                <w:color w:val="000000" w:themeColor="text1"/>
              </w:rPr>
            </w:pPr>
            <w:r w:rsidRPr="00023F87">
              <w:rPr>
                <w:b/>
                <w:bCs/>
                <w:color w:val="000000" w:themeColor="text1"/>
              </w:rPr>
              <w:t>8 kalenderdagen te laat – herinneringsmail 1</w:t>
            </w:r>
          </w:p>
          <w:p w14:paraId="25D25403" w14:textId="7AF3D5B5" w:rsidR="00222B6E" w:rsidRPr="00023F87" w:rsidRDefault="00222B6E" w:rsidP="00F511D7">
            <w:pPr>
              <w:pStyle w:val="Lijstalinea"/>
              <w:numPr>
                <w:ilvl w:val="0"/>
                <w:numId w:val="10"/>
              </w:numPr>
              <w:jc w:val="both"/>
              <w:rPr>
                <w:color w:val="000000" w:themeColor="text1"/>
              </w:rPr>
            </w:pPr>
            <w:r w:rsidRPr="00023F87">
              <w:rPr>
                <w:color w:val="000000" w:themeColor="text1"/>
              </w:rPr>
              <w:t xml:space="preserve">Mail met verzoek materialen </w:t>
            </w:r>
            <w:r w:rsidR="00AD21CA" w:rsidRPr="00023F87">
              <w:rPr>
                <w:color w:val="000000" w:themeColor="text1"/>
              </w:rPr>
              <w:t>terug te brengen naar de bib</w:t>
            </w:r>
          </w:p>
          <w:p w14:paraId="17742CF0" w14:textId="7E1B87C8" w:rsidR="00222B6E" w:rsidRPr="00023F87" w:rsidRDefault="00222B6E" w:rsidP="00F511D7">
            <w:pPr>
              <w:pStyle w:val="Lijstalinea"/>
              <w:numPr>
                <w:ilvl w:val="0"/>
                <w:numId w:val="10"/>
              </w:numPr>
              <w:jc w:val="both"/>
              <w:rPr>
                <w:color w:val="000000" w:themeColor="text1"/>
              </w:rPr>
            </w:pPr>
            <w:r w:rsidRPr="00023F87">
              <w:rPr>
                <w:color w:val="000000" w:themeColor="text1"/>
              </w:rPr>
              <w:t xml:space="preserve">€0,10 boete per materiaal per </w:t>
            </w:r>
            <w:proofErr w:type="spellStart"/>
            <w:r w:rsidRPr="00023F87">
              <w:rPr>
                <w:color w:val="000000" w:themeColor="text1"/>
              </w:rPr>
              <w:t>uitleendag</w:t>
            </w:r>
            <w:proofErr w:type="spellEnd"/>
          </w:p>
        </w:tc>
      </w:tr>
      <w:tr w:rsidR="00222B6E" w14:paraId="2223C1A5" w14:textId="77777777" w:rsidTr="00AD21CA">
        <w:tc>
          <w:tcPr>
            <w:tcW w:w="8925" w:type="dxa"/>
          </w:tcPr>
          <w:p w14:paraId="0E57682F" w14:textId="420ABFFA" w:rsidR="00222B6E" w:rsidRPr="00023F87" w:rsidRDefault="00222B6E" w:rsidP="00222B6E">
            <w:pPr>
              <w:jc w:val="both"/>
              <w:rPr>
                <w:b/>
                <w:bCs/>
                <w:color w:val="000000" w:themeColor="text1"/>
              </w:rPr>
            </w:pPr>
            <w:r w:rsidRPr="00023F87">
              <w:rPr>
                <w:b/>
                <w:bCs/>
                <w:color w:val="000000" w:themeColor="text1"/>
              </w:rPr>
              <w:t>22 kalenderdagen te laat – herinneringsmail 2</w:t>
            </w:r>
          </w:p>
          <w:p w14:paraId="1E4E9C81" w14:textId="0931265D" w:rsidR="00222B6E" w:rsidRPr="00023F87" w:rsidRDefault="00222B6E" w:rsidP="00F511D7">
            <w:pPr>
              <w:pStyle w:val="Lijstalinea"/>
              <w:numPr>
                <w:ilvl w:val="0"/>
                <w:numId w:val="11"/>
              </w:numPr>
              <w:jc w:val="both"/>
              <w:rPr>
                <w:color w:val="000000" w:themeColor="text1"/>
              </w:rPr>
            </w:pPr>
            <w:r w:rsidRPr="00023F87">
              <w:rPr>
                <w:color w:val="000000" w:themeColor="text1"/>
              </w:rPr>
              <w:lastRenderedPageBreak/>
              <w:t xml:space="preserve">Mail met verzoek materialen </w:t>
            </w:r>
            <w:r w:rsidR="00AD21CA" w:rsidRPr="00023F87">
              <w:rPr>
                <w:color w:val="000000" w:themeColor="text1"/>
              </w:rPr>
              <w:t>terug te brengen naar de bib</w:t>
            </w:r>
          </w:p>
          <w:p w14:paraId="36CE446C" w14:textId="75C49737" w:rsidR="00222B6E" w:rsidRPr="00023F87" w:rsidRDefault="00222B6E" w:rsidP="00F511D7">
            <w:pPr>
              <w:pStyle w:val="Lijstalinea"/>
              <w:numPr>
                <w:ilvl w:val="0"/>
                <w:numId w:val="11"/>
              </w:numPr>
              <w:jc w:val="both"/>
              <w:rPr>
                <w:color w:val="000000" w:themeColor="text1"/>
              </w:rPr>
            </w:pPr>
            <w:r w:rsidRPr="00023F87">
              <w:rPr>
                <w:color w:val="000000" w:themeColor="text1"/>
              </w:rPr>
              <w:t xml:space="preserve">€0,10 boete per materiaal per </w:t>
            </w:r>
            <w:proofErr w:type="spellStart"/>
            <w:r w:rsidRPr="00023F87">
              <w:rPr>
                <w:color w:val="000000" w:themeColor="text1"/>
              </w:rPr>
              <w:t>uitleendag</w:t>
            </w:r>
            <w:proofErr w:type="spellEnd"/>
          </w:p>
        </w:tc>
      </w:tr>
      <w:tr w:rsidR="00222B6E" w14:paraId="3D6F431F" w14:textId="77777777" w:rsidTr="00AD21CA">
        <w:tc>
          <w:tcPr>
            <w:tcW w:w="8925" w:type="dxa"/>
          </w:tcPr>
          <w:p w14:paraId="1CB7D568" w14:textId="0A8E7692" w:rsidR="00222B6E" w:rsidRPr="00023F87" w:rsidRDefault="00222B6E" w:rsidP="00222B6E">
            <w:pPr>
              <w:jc w:val="both"/>
              <w:rPr>
                <w:b/>
                <w:bCs/>
                <w:color w:val="000000" w:themeColor="text1"/>
              </w:rPr>
            </w:pPr>
            <w:r w:rsidRPr="00023F87">
              <w:rPr>
                <w:b/>
                <w:bCs/>
                <w:color w:val="000000" w:themeColor="text1"/>
              </w:rPr>
              <w:lastRenderedPageBreak/>
              <w:t xml:space="preserve">49 kalenderdagen te laat – brief </w:t>
            </w:r>
            <w:r w:rsidR="00872CA2" w:rsidRPr="00023F87">
              <w:rPr>
                <w:b/>
                <w:bCs/>
                <w:color w:val="000000" w:themeColor="text1"/>
              </w:rPr>
              <w:t xml:space="preserve">1 </w:t>
            </w:r>
            <w:r w:rsidRPr="00023F87">
              <w:rPr>
                <w:b/>
                <w:bCs/>
                <w:color w:val="000000" w:themeColor="text1"/>
              </w:rPr>
              <w:t>met materiaalvergoedingsnota</w:t>
            </w:r>
          </w:p>
          <w:p w14:paraId="0DBB2DB5" w14:textId="6FD32343" w:rsidR="00222B6E" w:rsidRPr="00023F87" w:rsidRDefault="00872CA2" w:rsidP="00F511D7">
            <w:pPr>
              <w:pStyle w:val="Lijstalinea"/>
              <w:numPr>
                <w:ilvl w:val="0"/>
                <w:numId w:val="12"/>
              </w:numPr>
              <w:jc w:val="both"/>
              <w:rPr>
                <w:color w:val="000000" w:themeColor="text1"/>
              </w:rPr>
            </w:pPr>
            <w:r w:rsidRPr="00023F87">
              <w:rPr>
                <w:color w:val="000000" w:themeColor="text1"/>
              </w:rPr>
              <w:t>Brief</w:t>
            </w:r>
            <w:r w:rsidR="00222B6E" w:rsidRPr="00023F87">
              <w:rPr>
                <w:color w:val="000000" w:themeColor="text1"/>
              </w:rPr>
              <w:t xml:space="preserve"> met verzoek materialen </w:t>
            </w:r>
            <w:r w:rsidR="00AD21CA" w:rsidRPr="00023F87">
              <w:rPr>
                <w:color w:val="000000" w:themeColor="text1"/>
              </w:rPr>
              <w:t>terug te brengen naar de bib</w:t>
            </w:r>
            <w:r w:rsidR="00222B6E" w:rsidRPr="00023F87">
              <w:rPr>
                <w:color w:val="000000" w:themeColor="text1"/>
              </w:rPr>
              <w:t xml:space="preserve"> of te vergoeden</w:t>
            </w:r>
          </w:p>
          <w:p w14:paraId="0436480F" w14:textId="76569347" w:rsidR="00222B6E" w:rsidRPr="00023F87" w:rsidRDefault="002A1DD2" w:rsidP="00F511D7">
            <w:pPr>
              <w:pStyle w:val="Lijstalinea"/>
              <w:numPr>
                <w:ilvl w:val="0"/>
                <w:numId w:val="12"/>
              </w:numPr>
              <w:jc w:val="both"/>
              <w:rPr>
                <w:color w:val="000000" w:themeColor="text1"/>
              </w:rPr>
            </w:pPr>
            <w:r w:rsidRPr="00023F87">
              <w:rPr>
                <w:color w:val="000000" w:themeColor="text1"/>
              </w:rPr>
              <w:t>Maximumboete van €4 per materiaal</w:t>
            </w:r>
          </w:p>
          <w:p w14:paraId="3CA55ABC" w14:textId="4F4D41B0" w:rsidR="00222B6E" w:rsidRPr="00023F87" w:rsidRDefault="00872CA2" w:rsidP="00F511D7">
            <w:pPr>
              <w:pStyle w:val="Lijstalinea"/>
              <w:numPr>
                <w:ilvl w:val="0"/>
                <w:numId w:val="12"/>
              </w:numPr>
              <w:jc w:val="both"/>
              <w:rPr>
                <w:color w:val="000000" w:themeColor="text1"/>
              </w:rPr>
            </w:pPr>
            <w:r w:rsidRPr="00023F87">
              <w:rPr>
                <w:color w:val="000000" w:themeColor="text1"/>
              </w:rPr>
              <w:t>Materiaalvergoeding</w:t>
            </w:r>
          </w:p>
          <w:p w14:paraId="50C8ABAF" w14:textId="43417EC2" w:rsidR="00872CA2" w:rsidRPr="00023F87" w:rsidRDefault="00872CA2" w:rsidP="00872CA2">
            <w:pPr>
              <w:jc w:val="both"/>
              <w:rPr>
                <w:i/>
                <w:iCs/>
                <w:color w:val="000000" w:themeColor="text1"/>
              </w:rPr>
            </w:pPr>
            <w:r w:rsidRPr="00023F87">
              <w:rPr>
                <w:i/>
                <w:iCs/>
                <w:color w:val="000000" w:themeColor="text1"/>
              </w:rPr>
              <w:t>Materiaalvergoeding vervalt wanneer materialen in goede staat worden teruggebracht naar de bib.</w:t>
            </w:r>
          </w:p>
        </w:tc>
      </w:tr>
      <w:tr w:rsidR="00222B6E" w14:paraId="68C7A1B7" w14:textId="77777777" w:rsidTr="00AD21CA">
        <w:tc>
          <w:tcPr>
            <w:tcW w:w="8925" w:type="dxa"/>
          </w:tcPr>
          <w:p w14:paraId="270854FF" w14:textId="63EC7B34" w:rsidR="00222B6E" w:rsidRPr="00023F87" w:rsidRDefault="00872CA2" w:rsidP="00222B6E">
            <w:pPr>
              <w:jc w:val="both"/>
              <w:rPr>
                <w:b/>
                <w:bCs/>
                <w:color w:val="000000" w:themeColor="text1"/>
              </w:rPr>
            </w:pPr>
            <w:r w:rsidRPr="00023F87">
              <w:rPr>
                <w:b/>
                <w:bCs/>
                <w:color w:val="000000" w:themeColor="text1"/>
              </w:rPr>
              <w:t>70 kalenderdagen te laat – brief 2 met materiaalvergoedingsnota</w:t>
            </w:r>
          </w:p>
          <w:p w14:paraId="62EC0008" w14:textId="1C469B2A" w:rsidR="00872CA2" w:rsidRPr="00023F87" w:rsidRDefault="00872CA2" w:rsidP="002A1DD2">
            <w:pPr>
              <w:pStyle w:val="Lijstalinea"/>
              <w:numPr>
                <w:ilvl w:val="0"/>
                <w:numId w:val="13"/>
              </w:numPr>
              <w:jc w:val="both"/>
              <w:rPr>
                <w:color w:val="000000" w:themeColor="text1"/>
              </w:rPr>
            </w:pPr>
            <w:r w:rsidRPr="00023F87">
              <w:rPr>
                <w:color w:val="000000" w:themeColor="text1"/>
              </w:rPr>
              <w:t xml:space="preserve">Herhalingsbrief met verzoek materialen </w:t>
            </w:r>
            <w:r w:rsidR="00AD21CA" w:rsidRPr="00023F87">
              <w:rPr>
                <w:color w:val="000000" w:themeColor="text1"/>
              </w:rPr>
              <w:t xml:space="preserve">terug te brengen naar de bib </w:t>
            </w:r>
            <w:r w:rsidRPr="00023F87">
              <w:rPr>
                <w:color w:val="000000" w:themeColor="text1"/>
              </w:rPr>
              <w:t>of te vergoeden</w:t>
            </w:r>
          </w:p>
          <w:p w14:paraId="73E0C862" w14:textId="77777777" w:rsidR="002A1DD2" w:rsidRPr="00023F87" w:rsidRDefault="002A1DD2" w:rsidP="002A1DD2">
            <w:pPr>
              <w:pStyle w:val="Lijstalinea"/>
              <w:numPr>
                <w:ilvl w:val="0"/>
                <w:numId w:val="13"/>
              </w:numPr>
              <w:jc w:val="both"/>
              <w:rPr>
                <w:color w:val="000000" w:themeColor="text1"/>
              </w:rPr>
            </w:pPr>
            <w:r w:rsidRPr="00023F87">
              <w:rPr>
                <w:color w:val="000000" w:themeColor="text1"/>
              </w:rPr>
              <w:t>Maximumboete van €4 per materiaal</w:t>
            </w:r>
          </w:p>
          <w:p w14:paraId="715CB33F" w14:textId="08A4BC3A" w:rsidR="00872CA2" w:rsidRPr="00023F87" w:rsidRDefault="00872CA2" w:rsidP="002A1DD2">
            <w:pPr>
              <w:pStyle w:val="Lijstalinea"/>
              <w:numPr>
                <w:ilvl w:val="0"/>
                <w:numId w:val="13"/>
              </w:numPr>
              <w:jc w:val="both"/>
              <w:rPr>
                <w:color w:val="000000" w:themeColor="text1"/>
              </w:rPr>
            </w:pPr>
            <w:r w:rsidRPr="00023F87">
              <w:rPr>
                <w:color w:val="000000" w:themeColor="text1"/>
              </w:rPr>
              <w:t xml:space="preserve">Materiaalvergoeding </w:t>
            </w:r>
          </w:p>
          <w:p w14:paraId="706EE156" w14:textId="0C5576F8" w:rsidR="00872CA2" w:rsidRPr="00023F87" w:rsidRDefault="00872CA2" w:rsidP="00872CA2">
            <w:pPr>
              <w:jc w:val="both"/>
              <w:rPr>
                <w:b/>
                <w:bCs/>
                <w:color w:val="000000" w:themeColor="text1"/>
              </w:rPr>
            </w:pPr>
            <w:r w:rsidRPr="00023F87">
              <w:rPr>
                <w:i/>
                <w:iCs/>
                <w:color w:val="000000" w:themeColor="text1"/>
              </w:rPr>
              <w:t>Materiaalvergoeding vervalt wanneer materialen in goede staat worden teruggebracht naar de bib.</w:t>
            </w:r>
          </w:p>
        </w:tc>
      </w:tr>
      <w:tr w:rsidR="00222B6E" w14:paraId="3DC0B886" w14:textId="77777777" w:rsidTr="00AD21CA">
        <w:tc>
          <w:tcPr>
            <w:tcW w:w="8925" w:type="dxa"/>
          </w:tcPr>
          <w:p w14:paraId="7A011CEF" w14:textId="6245E91E" w:rsidR="00222B6E" w:rsidRPr="00023F87" w:rsidRDefault="00872CA2" w:rsidP="00222B6E">
            <w:pPr>
              <w:jc w:val="both"/>
              <w:rPr>
                <w:b/>
                <w:bCs/>
                <w:color w:val="000000" w:themeColor="text1"/>
              </w:rPr>
            </w:pPr>
            <w:r w:rsidRPr="00023F87">
              <w:rPr>
                <w:b/>
                <w:bCs/>
                <w:color w:val="000000" w:themeColor="text1"/>
              </w:rPr>
              <w:t>84 kalenderdagen te laat – overdracht naar financiële dienst lokaal bestuur</w:t>
            </w:r>
          </w:p>
          <w:p w14:paraId="34CA6AE9" w14:textId="24942070" w:rsidR="00872CA2" w:rsidRPr="00023F87" w:rsidRDefault="00872CA2" w:rsidP="002A1DD2">
            <w:pPr>
              <w:pStyle w:val="Lijstalinea"/>
              <w:numPr>
                <w:ilvl w:val="0"/>
                <w:numId w:val="14"/>
              </w:numPr>
              <w:jc w:val="both"/>
              <w:rPr>
                <w:color w:val="000000" w:themeColor="text1"/>
              </w:rPr>
            </w:pPr>
            <w:r w:rsidRPr="00023F87">
              <w:rPr>
                <w:color w:val="000000" w:themeColor="text1"/>
              </w:rPr>
              <w:t>Factuur per post</w:t>
            </w:r>
          </w:p>
          <w:p w14:paraId="11745B67" w14:textId="77777777" w:rsidR="002A1DD2" w:rsidRPr="00023F87" w:rsidRDefault="002A1DD2" w:rsidP="002A1DD2">
            <w:pPr>
              <w:pStyle w:val="Lijstalinea"/>
              <w:numPr>
                <w:ilvl w:val="0"/>
                <w:numId w:val="14"/>
              </w:numPr>
              <w:jc w:val="both"/>
              <w:rPr>
                <w:color w:val="000000" w:themeColor="text1"/>
              </w:rPr>
            </w:pPr>
            <w:r w:rsidRPr="00023F87">
              <w:rPr>
                <w:color w:val="000000" w:themeColor="text1"/>
              </w:rPr>
              <w:t>Maximumboete van €4 per materiaal</w:t>
            </w:r>
          </w:p>
          <w:p w14:paraId="6A433FFE" w14:textId="21FDB815" w:rsidR="00872CA2" w:rsidRPr="00023F87" w:rsidRDefault="00872CA2" w:rsidP="002A1DD2">
            <w:pPr>
              <w:pStyle w:val="Lijstalinea"/>
              <w:numPr>
                <w:ilvl w:val="0"/>
                <w:numId w:val="14"/>
              </w:numPr>
              <w:jc w:val="both"/>
              <w:rPr>
                <w:color w:val="000000" w:themeColor="text1"/>
              </w:rPr>
            </w:pPr>
            <w:r w:rsidRPr="00023F87">
              <w:rPr>
                <w:color w:val="000000" w:themeColor="text1"/>
              </w:rPr>
              <w:t>Administratieve kosten</w:t>
            </w:r>
          </w:p>
          <w:p w14:paraId="3AE71F60" w14:textId="77777777" w:rsidR="00872CA2" w:rsidRPr="00023F87" w:rsidRDefault="00872CA2" w:rsidP="002A1DD2">
            <w:pPr>
              <w:pStyle w:val="Lijstalinea"/>
              <w:numPr>
                <w:ilvl w:val="0"/>
                <w:numId w:val="14"/>
              </w:numPr>
              <w:jc w:val="both"/>
              <w:rPr>
                <w:color w:val="000000" w:themeColor="text1"/>
              </w:rPr>
            </w:pPr>
            <w:r w:rsidRPr="00023F87">
              <w:rPr>
                <w:color w:val="000000" w:themeColor="text1"/>
              </w:rPr>
              <w:t xml:space="preserve">Materiaalvergoeding </w:t>
            </w:r>
          </w:p>
          <w:p w14:paraId="1AB4435B" w14:textId="77777777" w:rsidR="00AD21CA" w:rsidRPr="00023F87" w:rsidRDefault="00AD21CA" w:rsidP="00AD21CA">
            <w:pPr>
              <w:jc w:val="both"/>
              <w:rPr>
                <w:i/>
                <w:iCs/>
                <w:color w:val="000000" w:themeColor="text1"/>
              </w:rPr>
            </w:pPr>
            <w:r w:rsidRPr="00023F87">
              <w:rPr>
                <w:i/>
                <w:iCs/>
                <w:color w:val="000000" w:themeColor="text1"/>
              </w:rPr>
              <w:t xml:space="preserve">Communicatie verloopt niet meer via de bib. </w:t>
            </w:r>
          </w:p>
          <w:p w14:paraId="4D93E4E3" w14:textId="66792950" w:rsidR="00AD21CA" w:rsidRPr="00023F87" w:rsidRDefault="00AD21CA" w:rsidP="00AD21CA">
            <w:pPr>
              <w:jc w:val="both"/>
              <w:rPr>
                <w:i/>
                <w:iCs/>
                <w:color w:val="000000" w:themeColor="text1"/>
              </w:rPr>
            </w:pPr>
            <w:r w:rsidRPr="00023F87">
              <w:rPr>
                <w:i/>
                <w:iCs/>
                <w:color w:val="000000" w:themeColor="text1"/>
              </w:rPr>
              <w:t>Materialen kunnen niet meer worden teruggebracht.</w:t>
            </w:r>
          </w:p>
        </w:tc>
      </w:tr>
    </w:tbl>
    <w:p w14:paraId="42DA1279" w14:textId="77777777" w:rsidR="00222B6E" w:rsidRPr="00222B6E" w:rsidRDefault="00222B6E" w:rsidP="00222B6E">
      <w:pPr>
        <w:jc w:val="both"/>
        <w:rPr>
          <w:strike/>
          <w:color w:val="FF0000"/>
        </w:rPr>
      </w:pPr>
    </w:p>
    <w:p w14:paraId="6702932F" w14:textId="68D56516" w:rsidR="00EC4601" w:rsidRDefault="00EC4601" w:rsidP="00EC4601"/>
    <w:p w14:paraId="08C69E6C" w14:textId="69540702" w:rsidR="00F511D7" w:rsidRPr="00023F87" w:rsidRDefault="00F511D7" w:rsidP="00EC4601">
      <w:pPr>
        <w:rPr>
          <w:b/>
          <w:bCs/>
          <w:color w:val="000000" w:themeColor="text1"/>
        </w:rPr>
      </w:pPr>
      <w:r w:rsidRPr="00023F87">
        <w:rPr>
          <w:b/>
          <w:bCs/>
          <w:color w:val="000000" w:themeColor="text1"/>
        </w:rPr>
        <w:t>Artikel 18</w:t>
      </w:r>
    </w:p>
    <w:p w14:paraId="22E643A8" w14:textId="56C75373" w:rsidR="00F511D7" w:rsidRPr="00023F87" w:rsidRDefault="00F511D7" w:rsidP="00F511D7">
      <w:pPr>
        <w:jc w:val="both"/>
        <w:rPr>
          <w:color w:val="000000" w:themeColor="text1"/>
        </w:rPr>
      </w:pPr>
      <w:r w:rsidRPr="00023F87">
        <w:rPr>
          <w:color w:val="000000" w:themeColor="text1"/>
        </w:rPr>
        <w:t>Voor het innen van openstaande kosten geldt volgende procedure als het maximumbedrag van €4 bereikt is:  </w:t>
      </w:r>
    </w:p>
    <w:tbl>
      <w:tblPr>
        <w:tblStyle w:val="Tabelraster"/>
        <w:tblW w:w="0" w:type="auto"/>
        <w:tblInd w:w="13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8925"/>
      </w:tblGrid>
      <w:tr w:rsidR="00023F87" w:rsidRPr="00023F87" w14:paraId="4D8F1D1F" w14:textId="77777777" w:rsidTr="001074E8">
        <w:tc>
          <w:tcPr>
            <w:tcW w:w="8925" w:type="dxa"/>
          </w:tcPr>
          <w:p w14:paraId="06310A6B" w14:textId="2C90597A" w:rsidR="00F511D7" w:rsidRPr="00023F87" w:rsidRDefault="00F511D7" w:rsidP="001074E8">
            <w:pPr>
              <w:jc w:val="both"/>
              <w:rPr>
                <w:b/>
                <w:bCs/>
                <w:color w:val="000000" w:themeColor="text1"/>
              </w:rPr>
            </w:pPr>
            <w:r w:rsidRPr="00023F87">
              <w:rPr>
                <w:b/>
                <w:bCs/>
                <w:color w:val="000000" w:themeColor="text1"/>
              </w:rPr>
              <w:t>49 kalenderdagen te laat – brief 1 met kostennota</w:t>
            </w:r>
          </w:p>
          <w:p w14:paraId="2FF7B95E" w14:textId="4F016BF6" w:rsidR="00F511D7" w:rsidRPr="00023F87" w:rsidRDefault="00F511D7" w:rsidP="00E61B52">
            <w:pPr>
              <w:pStyle w:val="Lijstalinea"/>
              <w:numPr>
                <w:ilvl w:val="0"/>
                <w:numId w:val="12"/>
              </w:numPr>
              <w:jc w:val="both"/>
              <w:rPr>
                <w:i/>
                <w:iCs/>
                <w:color w:val="000000" w:themeColor="text1"/>
              </w:rPr>
            </w:pPr>
            <w:r w:rsidRPr="00023F87">
              <w:rPr>
                <w:color w:val="000000" w:themeColor="text1"/>
              </w:rPr>
              <w:t>Brief met verzoek tot betaling van de openstaande kosten</w:t>
            </w:r>
          </w:p>
        </w:tc>
      </w:tr>
      <w:tr w:rsidR="00023F87" w:rsidRPr="00023F87" w14:paraId="64C964BC" w14:textId="77777777" w:rsidTr="001074E8">
        <w:tc>
          <w:tcPr>
            <w:tcW w:w="8925" w:type="dxa"/>
          </w:tcPr>
          <w:p w14:paraId="065CFD2A" w14:textId="37DABBAA" w:rsidR="00F511D7" w:rsidRPr="00023F87" w:rsidRDefault="00F511D7" w:rsidP="001074E8">
            <w:pPr>
              <w:jc w:val="both"/>
              <w:rPr>
                <w:b/>
                <w:bCs/>
                <w:color w:val="000000" w:themeColor="text1"/>
              </w:rPr>
            </w:pPr>
            <w:r w:rsidRPr="00023F87">
              <w:rPr>
                <w:b/>
                <w:bCs/>
                <w:color w:val="000000" w:themeColor="text1"/>
              </w:rPr>
              <w:t>70 kalenderdagen te laat – brief 2 met kostennota</w:t>
            </w:r>
          </w:p>
          <w:p w14:paraId="790F8E0C" w14:textId="49B10B14" w:rsidR="00F511D7" w:rsidRPr="00023F87" w:rsidRDefault="00F511D7" w:rsidP="00F511D7">
            <w:pPr>
              <w:pStyle w:val="Lijstalinea"/>
              <w:numPr>
                <w:ilvl w:val="0"/>
                <w:numId w:val="13"/>
              </w:numPr>
              <w:jc w:val="both"/>
              <w:rPr>
                <w:b/>
                <w:bCs/>
                <w:color w:val="000000" w:themeColor="text1"/>
              </w:rPr>
            </w:pPr>
            <w:r w:rsidRPr="00023F87">
              <w:rPr>
                <w:color w:val="000000" w:themeColor="text1"/>
              </w:rPr>
              <w:t>Herhalingsbrief met verzoek tot betaling van de openstaande kosten</w:t>
            </w:r>
            <w:r w:rsidRPr="00023F87">
              <w:rPr>
                <w:i/>
                <w:iCs/>
                <w:color w:val="000000" w:themeColor="text1"/>
              </w:rPr>
              <w:t xml:space="preserve"> </w:t>
            </w:r>
          </w:p>
        </w:tc>
      </w:tr>
      <w:tr w:rsidR="00023F87" w:rsidRPr="00023F87" w14:paraId="3C5E70C5" w14:textId="77777777" w:rsidTr="001074E8">
        <w:tc>
          <w:tcPr>
            <w:tcW w:w="8925" w:type="dxa"/>
          </w:tcPr>
          <w:p w14:paraId="1D2A5C3D" w14:textId="77777777" w:rsidR="00F511D7" w:rsidRPr="00023F87" w:rsidRDefault="00F511D7" w:rsidP="001074E8">
            <w:pPr>
              <w:jc w:val="both"/>
              <w:rPr>
                <w:b/>
                <w:bCs/>
                <w:color w:val="000000" w:themeColor="text1"/>
              </w:rPr>
            </w:pPr>
            <w:r w:rsidRPr="00023F87">
              <w:rPr>
                <w:b/>
                <w:bCs/>
                <w:color w:val="000000" w:themeColor="text1"/>
              </w:rPr>
              <w:t>84 kalenderdagen te laat – overdracht naar financiële dienst lokaal bestuur</w:t>
            </w:r>
          </w:p>
          <w:p w14:paraId="7D213EC3" w14:textId="77777777" w:rsidR="00F511D7" w:rsidRPr="00023F87" w:rsidRDefault="00F511D7" w:rsidP="001074E8">
            <w:pPr>
              <w:pStyle w:val="Lijstalinea"/>
              <w:numPr>
                <w:ilvl w:val="0"/>
                <w:numId w:val="14"/>
              </w:numPr>
              <w:jc w:val="both"/>
              <w:rPr>
                <w:color w:val="000000" w:themeColor="text1"/>
              </w:rPr>
            </w:pPr>
            <w:r w:rsidRPr="00023F87">
              <w:rPr>
                <w:color w:val="000000" w:themeColor="text1"/>
              </w:rPr>
              <w:t>Factuur per post</w:t>
            </w:r>
          </w:p>
          <w:p w14:paraId="499E1C09" w14:textId="77777777" w:rsidR="00F511D7" w:rsidRPr="00023F87" w:rsidRDefault="00F511D7" w:rsidP="001074E8">
            <w:pPr>
              <w:pStyle w:val="Lijstalinea"/>
              <w:numPr>
                <w:ilvl w:val="0"/>
                <w:numId w:val="14"/>
              </w:numPr>
              <w:jc w:val="both"/>
              <w:rPr>
                <w:color w:val="000000" w:themeColor="text1"/>
              </w:rPr>
            </w:pPr>
            <w:r w:rsidRPr="00023F87">
              <w:rPr>
                <w:color w:val="000000" w:themeColor="text1"/>
              </w:rPr>
              <w:t>Administratieve kosten</w:t>
            </w:r>
          </w:p>
          <w:p w14:paraId="51A6688C" w14:textId="0610F683" w:rsidR="00F511D7" w:rsidRPr="00023F87" w:rsidRDefault="00F511D7" w:rsidP="001074E8">
            <w:pPr>
              <w:pStyle w:val="Lijstalinea"/>
              <w:numPr>
                <w:ilvl w:val="0"/>
                <w:numId w:val="14"/>
              </w:numPr>
              <w:jc w:val="both"/>
              <w:rPr>
                <w:color w:val="000000" w:themeColor="text1"/>
              </w:rPr>
            </w:pPr>
            <w:r w:rsidRPr="00023F87">
              <w:rPr>
                <w:color w:val="000000" w:themeColor="text1"/>
              </w:rPr>
              <w:t>Openstaande kosten</w:t>
            </w:r>
          </w:p>
          <w:p w14:paraId="0E390416" w14:textId="139AF907" w:rsidR="00F511D7" w:rsidRPr="00023F87" w:rsidRDefault="00F511D7" w:rsidP="001074E8">
            <w:pPr>
              <w:jc w:val="both"/>
              <w:rPr>
                <w:i/>
                <w:iCs/>
                <w:color w:val="000000" w:themeColor="text1"/>
              </w:rPr>
            </w:pPr>
            <w:r w:rsidRPr="00023F87">
              <w:rPr>
                <w:i/>
                <w:iCs/>
                <w:color w:val="000000" w:themeColor="text1"/>
              </w:rPr>
              <w:t xml:space="preserve">Communicatie verloopt niet meer via de bib. </w:t>
            </w:r>
          </w:p>
        </w:tc>
      </w:tr>
    </w:tbl>
    <w:p w14:paraId="58EE0B1F" w14:textId="77777777" w:rsidR="00F511D7" w:rsidRPr="00F511D7" w:rsidRDefault="00F511D7" w:rsidP="00EC4601">
      <w:pPr>
        <w:rPr>
          <w:b/>
          <w:bCs/>
          <w:color w:val="FF0000"/>
        </w:rPr>
      </w:pPr>
    </w:p>
    <w:p w14:paraId="2787F741" w14:textId="77777777" w:rsidR="00F511D7" w:rsidRPr="00023F87" w:rsidRDefault="00F511D7" w:rsidP="00EC4601">
      <w:pPr>
        <w:rPr>
          <w:b/>
          <w:bCs/>
          <w:color w:val="000000" w:themeColor="text1"/>
        </w:rPr>
      </w:pPr>
    </w:p>
    <w:p w14:paraId="0BC50431" w14:textId="504871BC" w:rsidR="00EC4601" w:rsidRPr="00023F87" w:rsidRDefault="00EC4601" w:rsidP="00EC4601">
      <w:pPr>
        <w:rPr>
          <w:b/>
          <w:bCs/>
          <w:color w:val="000000" w:themeColor="text1"/>
        </w:rPr>
      </w:pPr>
      <w:r w:rsidRPr="00023F87">
        <w:rPr>
          <w:b/>
          <w:bCs/>
          <w:color w:val="000000" w:themeColor="text1"/>
        </w:rPr>
        <w:t>Artikel 1</w:t>
      </w:r>
      <w:r w:rsidR="00F511D7" w:rsidRPr="00023F87">
        <w:rPr>
          <w:b/>
          <w:bCs/>
          <w:color w:val="000000" w:themeColor="text1"/>
        </w:rPr>
        <w:t>9</w:t>
      </w:r>
    </w:p>
    <w:p w14:paraId="203E8C2B" w14:textId="1836548F" w:rsidR="00EC4601" w:rsidRPr="00023F87" w:rsidRDefault="00EC4601" w:rsidP="00EC4601">
      <w:pPr>
        <w:rPr>
          <w:color w:val="000000" w:themeColor="text1"/>
        </w:rPr>
      </w:pPr>
      <w:r w:rsidRPr="00023F87">
        <w:rPr>
          <w:color w:val="000000" w:themeColor="text1"/>
        </w:rPr>
        <w:t>Het lidmaatschap van de lener wordt geblokkeerd wanneer:</w:t>
      </w:r>
    </w:p>
    <w:p w14:paraId="1A940239" w14:textId="42109325" w:rsidR="00EC4601" w:rsidRPr="00023F87" w:rsidRDefault="00EC4601" w:rsidP="00EC4601">
      <w:pPr>
        <w:pStyle w:val="Lijstalinea"/>
        <w:rPr>
          <w:color w:val="000000" w:themeColor="text1"/>
        </w:rPr>
      </w:pPr>
      <w:r w:rsidRPr="00023F87">
        <w:rPr>
          <w:color w:val="000000" w:themeColor="text1"/>
        </w:rPr>
        <w:t>de lener de maximumboete bereikt heeft,</w:t>
      </w:r>
    </w:p>
    <w:p w14:paraId="3B260BD1" w14:textId="073DF0D2" w:rsidR="00EC4601" w:rsidRPr="00023F87" w:rsidRDefault="00EC4601" w:rsidP="00EC4601">
      <w:pPr>
        <w:pStyle w:val="Lijstalinea"/>
        <w:rPr>
          <w:color w:val="000000" w:themeColor="text1"/>
        </w:rPr>
      </w:pPr>
      <w:r w:rsidRPr="00023F87">
        <w:rPr>
          <w:color w:val="000000" w:themeColor="text1"/>
        </w:rPr>
        <w:t>of de openstaande schulden meer dan 84 kalenderdagen onbetaald blijven,</w:t>
      </w:r>
    </w:p>
    <w:p w14:paraId="3DA012DD" w14:textId="27724DA7" w:rsidR="00EC4601" w:rsidRPr="00023F87" w:rsidRDefault="00EC4601" w:rsidP="00EC4601">
      <w:pPr>
        <w:pStyle w:val="Lijstalinea"/>
        <w:rPr>
          <w:color w:val="000000" w:themeColor="text1"/>
        </w:rPr>
      </w:pPr>
      <w:r w:rsidRPr="00023F87">
        <w:rPr>
          <w:color w:val="000000" w:themeColor="text1"/>
        </w:rPr>
        <w:t>of de lener niet reageert op de laatste betaalherinnering.</w:t>
      </w:r>
    </w:p>
    <w:p w14:paraId="2F22821F" w14:textId="77777777" w:rsidR="00EC4601" w:rsidRPr="00023F87" w:rsidRDefault="00EC4601" w:rsidP="00EC4601">
      <w:pPr>
        <w:rPr>
          <w:color w:val="000000" w:themeColor="text1"/>
        </w:rPr>
      </w:pPr>
    </w:p>
    <w:p w14:paraId="00752D5C" w14:textId="77777777" w:rsidR="00EC4601" w:rsidRPr="00023F87" w:rsidRDefault="00EC4601" w:rsidP="00EC4601">
      <w:pPr>
        <w:rPr>
          <w:color w:val="000000" w:themeColor="text1"/>
        </w:rPr>
      </w:pPr>
    </w:p>
    <w:p w14:paraId="41007C21" w14:textId="74BC7F78" w:rsidR="00EC4601" w:rsidRPr="00023F87" w:rsidRDefault="00EC4601" w:rsidP="00EC4601">
      <w:pPr>
        <w:rPr>
          <w:b/>
          <w:bCs/>
          <w:color w:val="000000" w:themeColor="text1"/>
        </w:rPr>
      </w:pPr>
      <w:r w:rsidRPr="00023F87">
        <w:rPr>
          <w:b/>
          <w:bCs/>
          <w:color w:val="000000" w:themeColor="text1"/>
        </w:rPr>
        <w:t>6. Uitzonderingen op lidgeld en boetegelden</w:t>
      </w:r>
    </w:p>
    <w:p w14:paraId="7E730A56" w14:textId="77777777" w:rsidR="00EC4601" w:rsidRPr="00023F87" w:rsidRDefault="00EC4601" w:rsidP="00EC4601">
      <w:pPr>
        <w:rPr>
          <w:b/>
          <w:bCs/>
          <w:color w:val="000000" w:themeColor="text1"/>
        </w:rPr>
      </w:pPr>
    </w:p>
    <w:p w14:paraId="4AA6E1A5" w14:textId="75E7CAD7" w:rsidR="00EC4601" w:rsidRPr="00023F87" w:rsidRDefault="00EC4601" w:rsidP="00EC4601">
      <w:pPr>
        <w:rPr>
          <w:b/>
          <w:bCs/>
          <w:color w:val="000000" w:themeColor="text1"/>
        </w:rPr>
      </w:pPr>
      <w:r w:rsidRPr="00023F87">
        <w:rPr>
          <w:b/>
          <w:bCs/>
          <w:color w:val="000000" w:themeColor="text1"/>
        </w:rPr>
        <w:t xml:space="preserve">Artikel </w:t>
      </w:r>
      <w:r w:rsidR="00F511D7" w:rsidRPr="00023F87">
        <w:rPr>
          <w:b/>
          <w:bCs/>
          <w:color w:val="000000" w:themeColor="text1"/>
        </w:rPr>
        <w:t>20</w:t>
      </w:r>
    </w:p>
    <w:p w14:paraId="02ECEFF2" w14:textId="2BD3DDAB" w:rsidR="00E5310D" w:rsidRPr="00023F87" w:rsidRDefault="00E5310D" w:rsidP="00E5310D">
      <w:pPr>
        <w:jc w:val="both"/>
        <w:rPr>
          <w:color w:val="000000" w:themeColor="text1"/>
        </w:rPr>
      </w:pPr>
      <w:r w:rsidRPr="00023F87">
        <w:rPr>
          <w:color w:val="000000" w:themeColor="text1"/>
        </w:rPr>
        <w:t xml:space="preserve">Instellingen en verenigingen binnen het werkingsgebied van Stuifzand die een werkingsovereenkomst afsluiten met de bib, betalen geen lidgeld. Scholen waarmee een overeenkomst werd afgesloten betalen geen lidgeld en geen boetes. </w:t>
      </w:r>
      <w:r w:rsidR="002217C5" w:rsidRPr="00023F87">
        <w:rPr>
          <w:color w:val="000000" w:themeColor="text1"/>
        </w:rPr>
        <w:t>Kinderen jonger dan 13 jaar en oudere jongeren die leerling zijn van een lagere school</w:t>
      </w:r>
      <w:r w:rsidRPr="00023F87">
        <w:rPr>
          <w:color w:val="000000" w:themeColor="text1"/>
        </w:rPr>
        <w:t>, betalen geen boetes.</w:t>
      </w:r>
    </w:p>
    <w:p w14:paraId="17B3ADBB" w14:textId="77777777" w:rsidR="00E5310D" w:rsidRPr="00023F87" w:rsidRDefault="00E5310D" w:rsidP="00E5310D">
      <w:pPr>
        <w:jc w:val="both"/>
        <w:rPr>
          <w:rFonts w:asciiTheme="minorHAnsi" w:hAnsiTheme="minorHAnsi"/>
          <w:color w:val="000000" w:themeColor="text1"/>
          <w:szCs w:val="20"/>
        </w:rPr>
      </w:pPr>
    </w:p>
    <w:p w14:paraId="56BDC837" w14:textId="77777777" w:rsidR="00E5310D" w:rsidRPr="00023F87" w:rsidRDefault="00E5310D" w:rsidP="00E5310D">
      <w:pPr>
        <w:jc w:val="both"/>
        <w:rPr>
          <w:color w:val="000000" w:themeColor="text1"/>
        </w:rPr>
      </w:pPr>
      <w:r w:rsidRPr="00023F87">
        <w:rPr>
          <w:color w:val="000000" w:themeColor="text1"/>
        </w:rPr>
        <w:t xml:space="preserve">Houders van een </w:t>
      </w:r>
      <w:proofErr w:type="spellStart"/>
      <w:r w:rsidRPr="00023F87">
        <w:rPr>
          <w:color w:val="000000" w:themeColor="text1"/>
        </w:rPr>
        <w:t>UiTPAS</w:t>
      </w:r>
      <w:proofErr w:type="spellEnd"/>
      <w:r w:rsidRPr="00023F87">
        <w:rPr>
          <w:color w:val="000000" w:themeColor="text1"/>
        </w:rPr>
        <w:t xml:space="preserve"> met </w:t>
      </w:r>
      <w:proofErr w:type="spellStart"/>
      <w:r w:rsidRPr="00023F87">
        <w:rPr>
          <w:color w:val="000000" w:themeColor="text1"/>
        </w:rPr>
        <w:t>kortingtarief</w:t>
      </w:r>
      <w:proofErr w:type="spellEnd"/>
      <w:r w:rsidRPr="00023F87">
        <w:rPr>
          <w:color w:val="000000" w:themeColor="text1"/>
        </w:rPr>
        <w:t xml:space="preserve"> genieten de </w:t>
      </w:r>
      <w:proofErr w:type="spellStart"/>
      <w:r w:rsidRPr="00023F87">
        <w:rPr>
          <w:color w:val="000000" w:themeColor="text1"/>
        </w:rPr>
        <w:t>UiTPAS</w:t>
      </w:r>
      <w:proofErr w:type="spellEnd"/>
      <w:r w:rsidRPr="00023F87">
        <w:rPr>
          <w:color w:val="000000" w:themeColor="text1"/>
        </w:rPr>
        <w:t>-korting op vertoon van een geldige pas in de bib.</w:t>
      </w:r>
    </w:p>
    <w:p w14:paraId="7F643CE7" w14:textId="585D8660" w:rsidR="00EC4601" w:rsidRPr="00023F87" w:rsidRDefault="00EC4601" w:rsidP="00EC4601">
      <w:pPr>
        <w:jc w:val="both"/>
        <w:rPr>
          <w:b/>
          <w:bCs/>
          <w:color w:val="000000" w:themeColor="text1"/>
        </w:rPr>
      </w:pPr>
    </w:p>
    <w:p w14:paraId="6908E0DA" w14:textId="77777777" w:rsidR="00F511D7" w:rsidRPr="00023F87" w:rsidRDefault="00F511D7" w:rsidP="00EC4601">
      <w:pPr>
        <w:jc w:val="both"/>
        <w:rPr>
          <w:b/>
          <w:bCs/>
          <w:color w:val="000000" w:themeColor="text1"/>
        </w:rPr>
      </w:pPr>
    </w:p>
    <w:p w14:paraId="3D3FCAB9" w14:textId="7D5D4D1D" w:rsidR="00EC4601" w:rsidRPr="00023F87" w:rsidRDefault="00EC4601" w:rsidP="00EC4601">
      <w:pPr>
        <w:jc w:val="both"/>
        <w:rPr>
          <w:b/>
          <w:bCs/>
          <w:color w:val="000000" w:themeColor="text1"/>
        </w:rPr>
      </w:pPr>
      <w:r w:rsidRPr="00023F87">
        <w:rPr>
          <w:b/>
          <w:bCs/>
          <w:color w:val="000000" w:themeColor="text1"/>
        </w:rPr>
        <w:t>7. Gebruik van het internet</w:t>
      </w:r>
    </w:p>
    <w:p w14:paraId="32F453A1" w14:textId="77777777" w:rsidR="00EC4601" w:rsidRPr="00023F87" w:rsidRDefault="00EC4601" w:rsidP="00EC4601">
      <w:pPr>
        <w:jc w:val="both"/>
        <w:rPr>
          <w:b/>
          <w:bCs/>
          <w:color w:val="000000" w:themeColor="text1"/>
        </w:rPr>
      </w:pPr>
    </w:p>
    <w:p w14:paraId="5350F844" w14:textId="67619A3E" w:rsidR="00EC4601" w:rsidRPr="00023F87" w:rsidRDefault="00EC4601" w:rsidP="00EC4601">
      <w:pPr>
        <w:jc w:val="both"/>
        <w:rPr>
          <w:b/>
          <w:bCs/>
          <w:color w:val="000000" w:themeColor="text1"/>
        </w:rPr>
      </w:pPr>
      <w:r w:rsidRPr="00023F87">
        <w:rPr>
          <w:b/>
          <w:bCs/>
          <w:color w:val="000000" w:themeColor="text1"/>
        </w:rPr>
        <w:t>Artikel 2</w:t>
      </w:r>
      <w:r w:rsidR="00F511D7" w:rsidRPr="00023F87">
        <w:rPr>
          <w:b/>
          <w:bCs/>
          <w:color w:val="000000" w:themeColor="text1"/>
        </w:rPr>
        <w:t>1</w:t>
      </w:r>
    </w:p>
    <w:p w14:paraId="1B169899" w14:textId="4381755C" w:rsidR="00EC4601" w:rsidRPr="00023F87" w:rsidRDefault="00EC4601" w:rsidP="00EC4601">
      <w:pPr>
        <w:jc w:val="both"/>
        <w:rPr>
          <w:color w:val="000000" w:themeColor="text1"/>
        </w:rPr>
      </w:pPr>
      <w:r w:rsidRPr="00023F87">
        <w:rPr>
          <w:color w:val="000000" w:themeColor="text1"/>
        </w:rPr>
        <w:t>In de bib kan je gratis inloggen op het lokale wifi-netwerk. Ook het gebruik van de computers in de bib is gratis.</w:t>
      </w:r>
    </w:p>
    <w:p w14:paraId="5880259C" w14:textId="77777777" w:rsidR="00EC4601" w:rsidRPr="00023F87" w:rsidRDefault="00EC4601" w:rsidP="00EC4601">
      <w:pPr>
        <w:jc w:val="both"/>
        <w:rPr>
          <w:color w:val="000000" w:themeColor="text1"/>
        </w:rPr>
      </w:pPr>
    </w:p>
    <w:p w14:paraId="4CE8DD8E" w14:textId="5E38E3C8" w:rsidR="00EC4601" w:rsidRPr="00023F87" w:rsidRDefault="00EC4601" w:rsidP="00EC4601">
      <w:pPr>
        <w:jc w:val="both"/>
        <w:rPr>
          <w:b/>
          <w:bCs/>
          <w:color w:val="000000" w:themeColor="text1"/>
        </w:rPr>
      </w:pPr>
      <w:r w:rsidRPr="00023F87">
        <w:rPr>
          <w:b/>
          <w:bCs/>
          <w:color w:val="000000" w:themeColor="text1"/>
        </w:rPr>
        <w:t>Artikel 2</w:t>
      </w:r>
      <w:r w:rsidR="00F511D7" w:rsidRPr="00023F87">
        <w:rPr>
          <w:b/>
          <w:bCs/>
          <w:color w:val="000000" w:themeColor="text1"/>
        </w:rPr>
        <w:t>2</w:t>
      </w:r>
    </w:p>
    <w:p w14:paraId="1C885E5D" w14:textId="77777777" w:rsidR="00EC4601" w:rsidRPr="00023F87" w:rsidRDefault="00EC4601" w:rsidP="00EC4601">
      <w:pPr>
        <w:jc w:val="both"/>
        <w:rPr>
          <w:color w:val="000000" w:themeColor="text1"/>
        </w:rPr>
      </w:pPr>
      <w:r w:rsidRPr="00023F87">
        <w:rPr>
          <w:color w:val="000000" w:themeColor="text1"/>
        </w:rPr>
        <w:t>Het gebruik van de computers en internet is niet toegelaten voor:</w:t>
      </w:r>
    </w:p>
    <w:p w14:paraId="3698DE18" w14:textId="70E8767F" w:rsidR="00EC4601" w:rsidRPr="00023F87" w:rsidRDefault="00F511D7" w:rsidP="00EC4601">
      <w:pPr>
        <w:pStyle w:val="Lijstalinea"/>
        <w:rPr>
          <w:color w:val="000000" w:themeColor="text1"/>
        </w:rPr>
      </w:pPr>
      <w:r w:rsidRPr="00023F87">
        <w:rPr>
          <w:color w:val="000000" w:themeColor="text1"/>
        </w:rPr>
        <w:t>o</w:t>
      </w:r>
      <w:r w:rsidR="00EC4601" w:rsidRPr="00023F87">
        <w:rPr>
          <w:color w:val="000000" w:themeColor="text1"/>
        </w:rPr>
        <w:t>nwettige doeleinden</w:t>
      </w:r>
      <w:r w:rsidRPr="00023F87">
        <w:rPr>
          <w:color w:val="000000" w:themeColor="text1"/>
        </w:rPr>
        <w:t>.</w:t>
      </w:r>
    </w:p>
    <w:p w14:paraId="7AADB14C" w14:textId="2EB3FBA9" w:rsidR="00F511D7" w:rsidRPr="00023F87" w:rsidRDefault="00F511D7" w:rsidP="00F511D7">
      <w:pPr>
        <w:pStyle w:val="Lijstalinea"/>
        <w:rPr>
          <w:color w:val="000000" w:themeColor="text1"/>
        </w:rPr>
      </w:pPr>
      <w:r w:rsidRPr="00023F87">
        <w:rPr>
          <w:color w:val="000000" w:themeColor="text1"/>
        </w:rPr>
        <w:t>h</w:t>
      </w:r>
      <w:r w:rsidR="00EC4601" w:rsidRPr="00023F87">
        <w:rPr>
          <w:color w:val="000000" w:themeColor="text1"/>
        </w:rPr>
        <w:t>et bekijken van webpagina’s of informatie met discriminerende, opruiende,</w:t>
      </w:r>
      <w:r w:rsidRPr="00023F87">
        <w:rPr>
          <w:color w:val="000000" w:themeColor="text1"/>
        </w:rPr>
        <w:t xml:space="preserve"> </w:t>
      </w:r>
      <w:r w:rsidR="00EC4601" w:rsidRPr="00023F87">
        <w:rPr>
          <w:color w:val="000000" w:themeColor="text1"/>
        </w:rPr>
        <w:t>aanstootgevende of bedreigende inhoud</w:t>
      </w:r>
      <w:r w:rsidRPr="00023F87">
        <w:rPr>
          <w:color w:val="000000" w:themeColor="text1"/>
        </w:rPr>
        <w:t>.</w:t>
      </w:r>
    </w:p>
    <w:p w14:paraId="5F7D9A47" w14:textId="28DCEC1E" w:rsidR="00EC4601" w:rsidRPr="00023F87" w:rsidRDefault="00F511D7" w:rsidP="00EC4601">
      <w:pPr>
        <w:pStyle w:val="Lijstalinea"/>
        <w:rPr>
          <w:color w:val="000000" w:themeColor="text1"/>
        </w:rPr>
      </w:pPr>
      <w:r w:rsidRPr="00023F87">
        <w:rPr>
          <w:color w:val="000000" w:themeColor="text1"/>
        </w:rPr>
        <w:t>i</w:t>
      </w:r>
      <w:r w:rsidR="00EC4601" w:rsidRPr="00023F87">
        <w:rPr>
          <w:color w:val="000000" w:themeColor="text1"/>
        </w:rPr>
        <w:t>nbreuken op het auteursrecht (door kopiëren of andere inbreuken)</w:t>
      </w:r>
    </w:p>
    <w:p w14:paraId="709473FA" w14:textId="55222EB0" w:rsidR="00EC4601" w:rsidRPr="00023F87" w:rsidRDefault="00E61B52" w:rsidP="00EC4601">
      <w:pPr>
        <w:pStyle w:val="Lijstalinea"/>
        <w:rPr>
          <w:color w:val="000000" w:themeColor="text1"/>
        </w:rPr>
      </w:pPr>
      <w:r w:rsidRPr="00023F87">
        <w:rPr>
          <w:color w:val="000000" w:themeColor="text1"/>
        </w:rPr>
        <w:t>h</w:t>
      </w:r>
      <w:r w:rsidR="00EC4601" w:rsidRPr="00023F87">
        <w:rPr>
          <w:color w:val="000000" w:themeColor="text1"/>
        </w:rPr>
        <w:t>et schenden van het computerbeveiligingssysteem</w:t>
      </w:r>
      <w:r w:rsidRPr="00023F87">
        <w:rPr>
          <w:color w:val="000000" w:themeColor="text1"/>
        </w:rPr>
        <w:t>.</w:t>
      </w:r>
    </w:p>
    <w:p w14:paraId="0A322407" w14:textId="12585CD5" w:rsidR="00EC4601" w:rsidRPr="00023F87" w:rsidRDefault="00E61B52" w:rsidP="00EC4601">
      <w:pPr>
        <w:pStyle w:val="Lijstalinea"/>
        <w:rPr>
          <w:color w:val="000000" w:themeColor="text1"/>
        </w:rPr>
      </w:pPr>
      <w:r w:rsidRPr="00023F87">
        <w:rPr>
          <w:color w:val="000000" w:themeColor="text1"/>
        </w:rPr>
        <w:t>h</w:t>
      </w:r>
      <w:r w:rsidR="00EC4601" w:rsidRPr="00023F87">
        <w:rPr>
          <w:color w:val="000000" w:themeColor="text1"/>
        </w:rPr>
        <w:t>et vernietigen, wijzigen of aanpassen van informatie op de computer</w:t>
      </w:r>
      <w:r w:rsidRPr="00023F87">
        <w:rPr>
          <w:color w:val="000000" w:themeColor="text1"/>
        </w:rPr>
        <w:t>.</w:t>
      </w:r>
    </w:p>
    <w:p w14:paraId="5A1A2586" w14:textId="333B3485" w:rsidR="00EC4601" w:rsidRPr="00023F87" w:rsidRDefault="00E61B52" w:rsidP="00D02DE6">
      <w:pPr>
        <w:pStyle w:val="Lijstalinea"/>
        <w:rPr>
          <w:color w:val="000000" w:themeColor="text1"/>
        </w:rPr>
      </w:pPr>
      <w:r w:rsidRPr="00023F87">
        <w:rPr>
          <w:color w:val="000000" w:themeColor="text1"/>
        </w:rPr>
        <w:t>h</w:t>
      </w:r>
      <w:r w:rsidR="00EC4601" w:rsidRPr="00023F87">
        <w:rPr>
          <w:color w:val="000000" w:themeColor="text1"/>
        </w:rPr>
        <w:t>et vernietigen of beschadigen van hardware, software of gegevens van de bib of van andere</w:t>
      </w:r>
      <w:r w:rsidRPr="00023F87">
        <w:rPr>
          <w:color w:val="000000" w:themeColor="text1"/>
        </w:rPr>
        <w:t xml:space="preserve"> </w:t>
      </w:r>
      <w:r w:rsidR="00EC4601" w:rsidRPr="00023F87">
        <w:rPr>
          <w:color w:val="000000" w:themeColor="text1"/>
        </w:rPr>
        <w:t>gebruikers.</w:t>
      </w:r>
    </w:p>
    <w:p w14:paraId="6E45980D" w14:textId="51162F84" w:rsidR="00EC4601" w:rsidRPr="00023F87" w:rsidRDefault="00EC4601" w:rsidP="00EC4601">
      <w:pPr>
        <w:rPr>
          <w:color w:val="000000" w:themeColor="text1"/>
        </w:rPr>
      </w:pPr>
    </w:p>
    <w:p w14:paraId="5B29CDD1" w14:textId="77777777" w:rsidR="00EC4601" w:rsidRPr="00023F87" w:rsidRDefault="00EC4601" w:rsidP="00EC4601">
      <w:pPr>
        <w:rPr>
          <w:color w:val="000000" w:themeColor="text1"/>
        </w:rPr>
      </w:pPr>
    </w:p>
    <w:p w14:paraId="381E6B5C" w14:textId="0386451E" w:rsidR="00EC4601" w:rsidRPr="00023F87" w:rsidRDefault="00EC4601" w:rsidP="00EC4601">
      <w:pPr>
        <w:jc w:val="both"/>
        <w:rPr>
          <w:b/>
          <w:bCs/>
          <w:color w:val="000000" w:themeColor="text1"/>
        </w:rPr>
      </w:pPr>
      <w:r w:rsidRPr="00023F87">
        <w:rPr>
          <w:b/>
          <w:bCs/>
          <w:color w:val="000000" w:themeColor="text1"/>
        </w:rPr>
        <w:t>8. Akkoord met het reglement</w:t>
      </w:r>
    </w:p>
    <w:p w14:paraId="6E6086BD" w14:textId="77777777" w:rsidR="00EC4601" w:rsidRPr="00023F87" w:rsidRDefault="00EC4601" w:rsidP="00EC4601">
      <w:pPr>
        <w:jc w:val="both"/>
        <w:rPr>
          <w:color w:val="000000" w:themeColor="text1"/>
        </w:rPr>
      </w:pPr>
    </w:p>
    <w:p w14:paraId="02096E8F" w14:textId="2C1B5ECF" w:rsidR="00EC4601" w:rsidRPr="00023F87" w:rsidRDefault="00EC4601" w:rsidP="00EC4601">
      <w:pPr>
        <w:jc w:val="both"/>
        <w:rPr>
          <w:b/>
          <w:bCs/>
          <w:color w:val="000000" w:themeColor="text1"/>
        </w:rPr>
      </w:pPr>
      <w:r w:rsidRPr="00023F87">
        <w:rPr>
          <w:b/>
          <w:bCs/>
          <w:color w:val="000000" w:themeColor="text1"/>
        </w:rPr>
        <w:t>Artikel 2</w:t>
      </w:r>
      <w:r w:rsidR="00F511D7" w:rsidRPr="00023F87">
        <w:rPr>
          <w:b/>
          <w:bCs/>
          <w:color w:val="000000" w:themeColor="text1"/>
        </w:rPr>
        <w:t>3</w:t>
      </w:r>
    </w:p>
    <w:p w14:paraId="2DE70DC1" w14:textId="77777777" w:rsidR="00EC4601" w:rsidRPr="00023F87" w:rsidRDefault="00EC4601" w:rsidP="00EC4601">
      <w:pPr>
        <w:jc w:val="both"/>
        <w:rPr>
          <w:color w:val="000000" w:themeColor="text1"/>
        </w:rPr>
      </w:pPr>
      <w:r w:rsidRPr="00023F87">
        <w:rPr>
          <w:color w:val="000000" w:themeColor="text1"/>
        </w:rPr>
        <w:t xml:space="preserve">Door zich in te schrijven, verklaart de </w:t>
      </w:r>
      <w:proofErr w:type="spellStart"/>
      <w:r w:rsidRPr="00023F87">
        <w:rPr>
          <w:color w:val="000000" w:themeColor="text1"/>
        </w:rPr>
        <w:t>bibgebruiker</w:t>
      </w:r>
      <w:proofErr w:type="spellEnd"/>
      <w:r w:rsidRPr="00023F87">
        <w:rPr>
          <w:color w:val="000000" w:themeColor="text1"/>
        </w:rPr>
        <w:t xml:space="preserve"> zich akkoord met het reglement. </w:t>
      </w:r>
    </w:p>
    <w:p w14:paraId="291D813D" w14:textId="346BFD74" w:rsidR="00EC4601" w:rsidRPr="00023F87" w:rsidRDefault="00EC4601" w:rsidP="00EC4601">
      <w:pPr>
        <w:jc w:val="both"/>
        <w:rPr>
          <w:color w:val="000000" w:themeColor="text1"/>
        </w:rPr>
      </w:pPr>
      <w:r w:rsidRPr="00023F87">
        <w:rPr>
          <w:color w:val="000000" w:themeColor="text1"/>
        </w:rPr>
        <w:t xml:space="preserve">De </w:t>
      </w:r>
      <w:proofErr w:type="spellStart"/>
      <w:r w:rsidRPr="00023F87">
        <w:rPr>
          <w:color w:val="000000" w:themeColor="text1"/>
        </w:rPr>
        <w:t>bibgebruiker</w:t>
      </w:r>
      <w:proofErr w:type="spellEnd"/>
      <w:r w:rsidRPr="00023F87">
        <w:rPr>
          <w:color w:val="000000" w:themeColor="text1"/>
        </w:rPr>
        <w:t xml:space="preserve"> kan een exemplaar van het reglement verkrijgen op eenvoudig verzoek en nalezen</w:t>
      </w:r>
    </w:p>
    <w:p w14:paraId="6BF3D095" w14:textId="77777777" w:rsidR="00EC4601" w:rsidRPr="00023F87" w:rsidRDefault="00EC4601" w:rsidP="00EC4601">
      <w:pPr>
        <w:jc w:val="both"/>
        <w:rPr>
          <w:color w:val="000000" w:themeColor="text1"/>
        </w:rPr>
      </w:pPr>
      <w:r w:rsidRPr="00023F87">
        <w:rPr>
          <w:color w:val="000000" w:themeColor="text1"/>
        </w:rPr>
        <w:t>op de website van de bib. Beslissingen in verband met invorderingen vallen onder de bevoegdheid</w:t>
      </w:r>
    </w:p>
    <w:p w14:paraId="1478934D" w14:textId="402BA688" w:rsidR="00EC4601" w:rsidRPr="00023F87" w:rsidRDefault="00EC4601" w:rsidP="00EC4601">
      <w:pPr>
        <w:jc w:val="both"/>
        <w:rPr>
          <w:color w:val="000000" w:themeColor="text1"/>
        </w:rPr>
      </w:pPr>
      <w:r w:rsidRPr="00023F87">
        <w:rPr>
          <w:color w:val="000000" w:themeColor="text1"/>
        </w:rPr>
        <w:t>van de financieel directeur van de gemeente. Alle andere onvoorziene gevallen worden geregeld door de verantwoordelijke van de bib waar het probleem zich voordoet, en indien nodig door het college van burgemeester en schepenen van de respectievelijke gemeente.</w:t>
      </w:r>
    </w:p>
    <w:p w14:paraId="5B030474" w14:textId="77777777" w:rsidR="00EC4601" w:rsidRPr="00023F87" w:rsidRDefault="00EC4601" w:rsidP="00EC4601">
      <w:pPr>
        <w:jc w:val="both"/>
        <w:rPr>
          <w:color w:val="000000" w:themeColor="text1"/>
        </w:rPr>
      </w:pPr>
    </w:p>
    <w:p w14:paraId="5D93F63A" w14:textId="41EACAFC" w:rsidR="00EC4601" w:rsidRPr="00023F87" w:rsidRDefault="00EC4601" w:rsidP="00EC4601">
      <w:pPr>
        <w:jc w:val="both"/>
        <w:rPr>
          <w:color w:val="000000" w:themeColor="text1"/>
        </w:rPr>
      </w:pPr>
      <w:r w:rsidRPr="00023F87">
        <w:rPr>
          <w:color w:val="000000" w:themeColor="text1"/>
        </w:rPr>
        <w:t>Het college van burgemeester en schepenen kan voor de gemeentelijke vestigingen, op voorstel van de verantwoordelijke van de bib, het lidmaatschap intrekken en</w:t>
      </w:r>
      <w:r w:rsidR="00E5310D" w:rsidRPr="00023F87">
        <w:rPr>
          <w:color w:val="000000" w:themeColor="text1"/>
        </w:rPr>
        <w:t>/of</w:t>
      </w:r>
      <w:r w:rsidRPr="00023F87">
        <w:rPr>
          <w:color w:val="000000" w:themeColor="text1"/>
        </w:rPr>
        <w:t xml:space="preserve"> de toegang tot de bib </w:t>
      </w:r>
      <w:r w:rsidRPr="00023F87">
        <w:rPr>
          <w:color w:val="000000" w:themeColor="text1"/>
        </w:rPr>
        <w:lastRenderedPageBreak/>
        <w:t>ontzeggen, wanneer men zich niet schikt naar de bepalingen i.v.m. het gebruik van de bib. De betrokkene wordt hiervan in kennis gesteld.</w:t>
      </w:r>
    </w:p>
    <w:sectPr w:rsidR="00EC4601" w:rsidRPr="00023F87" w:rsidSect="00051718">
      <w:headerReference w:type="even" r:id="rId8"/>
      <w:headerReference w:type="default" r:id="rId9"/>
      <w:footerReference w:type="default" r:id="rId10"/>
      <w:headerReference w:type="first" r:id="rId11"/>
      <w:pgSz w:w="11906" w:h="16838"/>
      <w:pgMar w:top="2343" w:right="1417" w:bottom="1417" w:left="1417" w:header="708" w:footer="13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0936C7" w14:textId="77777777" w:rsidR="00023ECE" w:rsidRDefault="00023ECE" w:rsidP="00023ECE">
      <w:pPr>
        <w:spacing w:before="0" w:after="0" w:line="240" w:lineRule="auto"/>
      </w:pPr>
      <w:r>
        <w:separator/>
      </w:r>
    </w:p>
  </w:endnote>
  <w:endnote w:type="continuationSeparator" w:id="0">
    <w:p w14:paraId="287558FA" w14:textId="77777777" w:rsidR="00023ECE" w:rsidRDefault="00023ECE" w:rsidP="00023ECE">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ue Haas Grotesk Text Pro">
    <w:charset w:val="00"/>
    <w:family w:val="swiss"/>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05B3B8" w14:textId="017CF279" w:rsidR="007D60DA" w:rsidRDefault="007D60DA">
    <w:pPr>
      <w:pStyle w:val="Voettekst"/>
    </w:pPr>
  </w:p>
  <w:p w14:paraId="47E7472F" w14:textId="316EC979" w:rsidR="00051718" w:rsidRDefault="00051718">
    <w:pPr>
      <w:pStyle w:val="Voettekst"/>
    </w:pPr>
    <w:r>
      <w:rPr>
        <w:noProof/>
      </w:rPr>
      <w:drawing>
        <wp:anchor distT="0" distB="0" distL="114300" distR="114300" simplePos="0" relativeHeight="251661312" behindDoc="1" locked="0" layoutInCell="1" allowOverlap="1" wp14:anchorId="63B433FF" wp14:editId="7E4DCC79">
          <wp:simplePos x="0" y="0"/>
          <wp:positionH relativeFrom="column">
            <wp:posOffset>-118340</wp:posOffset>
          </wp:positionH>
          <wp:positionV relativeFrom="paragraph">
            <wp:posOffset>85725</wp:posOffset>
          </wp:positionV>
          <wp:extent cx="725314" cy="720000"/>
          <wp:effectExtent l="0" t="0" r="0" b="4445"/>
          <wp:wrapTight wrapText="bothSides">
            <wp:wrapPolygon edited="0">
              <wp:start x="3972" y="0"/>
              <wp:lineTo x="0" y="3432"/>
              <wp:lineTo x="0" y="9151"/>
              <wp:lineTo x="567" y="20018"/>
              <wp:lineTo x="6809" y="21162"/>
              <wp:lineTo x="14753" y="21162"/>
              <wp:lineTo x="17590" y="21162"/>
              <wp:lineTo x="18158" y="21162"/>
              <wp:lineTo x="20995" y="17730"/>
              <wp:lineTo x="20995" y="1716"/>
              <wp:lineTo x="18725" y="572"/>
              <wp:lineTo x="6242" y="0"/>
              <wp:lineTo x="3972" y="0"/>
            </wp:wrapPolygon>
          </wp:wrapTight>
          <wp:docPr id="43" name="Afbeelding 43"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Afbeelding 13" descr="Afbeelding met tekst&#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725314" cy="720000"/>
                  </a:xfrm>
                  <a:prstGeom prst="rect">
                    <a:avLst/>
                  </a:prstGeom>
                </pic:spPr>
              </pic:pic>
            </a:graphicData>
          </a:graphic>
          <wp14:sizeRelH relativeFrom="margin">
            <wp14:pctWidth>0</wp14:pctWidth>
          </wp14:sizeRelH>
          <wp14:sizeRelV relativeFrom="margin">
            <wp14:pctHeight>0</wp14:pctHeight>
          </wp14:sizeRelV>
        </wp:anchor>
      </w:drawing>
    </w:r>
  </w:p>
  <w:p w14:paraId="11D91A78" w14:textId="77777777" w:rsidR="00051718" w:rsidRDefault="00051718">
    <w:pPr>
      <w:pStyle w:val="Voettekst"/>
    </w:pPr>
  </w:p>
  <w:p w14:paraId="1DEC88DC" w14:textId="0EA2AD25" w:rsidR="00E2534C" w:rsidRDefault="00051718">
    <w:pPr>
      <w:pStyle w:val="Voettekst"/>
    </w:pPr>
    <w:r>
      <w:t>Meer info over de stuifzandbibliotheken vind je op www.stuifzand.be/bib</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F48825" w14:textId="77777777" w:rsidR="00023ECE" w:rsidRDefault="00023ECE" w:rsidP="00023ECE">
      <w:pPr>
        <w:spacing w:before="0" w:after="0" w:line="240" w:lineRule="auto"/>
      </w:pPr>
      <w:r>
        <w:separator/>
      </w:r>
    </w:p>
  </w:footnote>
  <w:footnote w:type="continuationSeparator" w:id="0">
    <w:p w14:paraId="5D734483" w14:textId="77777777" w:rsidR="00023ECE" w:rsidRDefault="00023ECE" w:rsidP="00023ECE">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378A56" w14:textId="526C16E1" w:rsidR="00F07A86" w:rsidRDefault="00023F87">
    <w:pPr>
      <w:pStyle w:val="Koptekst"/>
    </w:pPr>
    <w:r>
      <w:rPr>
        <w:noProof/>
      </w:rPr>
      <w:pict w14:anchorId="17B6871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039391" o:spid="_x0000_s2050" type="#_x0000_t75" style="position:absolute;margin-left:0;margin-top:0;width:452.95pt;height:530.85pt;z-index:-251657216;mso-position-horizontal:center;mso-position-horizontal-relative:margin;mso-position-vertical:center;mso-position-vertical-relative:margin" o:allowincell="f">
          <v:imagedata r:id="rId1" o:title="Stuifzand-kaart-gemeenten zonder achtergrond_blauw"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54CBD6" w14:textId="506A210D" w:rsidR="00023ECE" w:rsidRDefault="00023F87" w:rsidP="00EE2540">
    <w:pPr>
      <w:pStyle w:val="Koptekst"/>
      <w:jc w:val="center"/>
    </w:pPr>
    <w:r>
      <w:rPr>
        <w:noProof/>
      </w:rPr>
      <w:pict w14:anchorId="1282CE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039392" o:spid="_x0000_s2051" type="#_x0000_t75" style="position:absolute;left:0;text-align:left;margin-left:0;margin-top:0;width:452.95pt;height:530.85pt;z-index:-251656192;mso-position-horizontal:center;mso-position-horizontal-relative:margin;mso-position-vertical:center;mso-position-vertical-relative:margin" o:allowincell="f">
          <v:imagedata r:id="rId1" o:title="Stuifzand-kaart-gemeenten zonder achtergrond_blauw" gain="19661f" blacklevel="22938f"/>
          <w10:wrap anchorx="margin" anchory="margin"/>
        </v:shape>
      </w:pict>
    </w:r>
    <w:r w:rsidR="00023ECE">
      <w:rPr>
        <w:noProof/>
      </w:rPr>
      <w:drawing>
        <wp:inline distT="0" distB="0" distL="0" distR="0" wp14:anchorId="149142B1" wp14:editId="60397C47">
          <wp:extent cx="3181607" cy="720000"/>
          <wp:effectExtent l="0" t="0" r="0" b="0"/>
          <wp:docPr id="42" name="Afbeelding 42"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10;&#10;Automatisch gegenereerde beschrijving"/>
                  <pic:cNvPicPr/>
                </pic:nvPicPr>
                <pic:blipFill>
                  <a:blip r:embed="rId2">
                    <a:extLst>
                      <a:ext uri="{28A0092B-C50C-407E-A947-70E740481C1C}">
                        <a14:useLocalDpi xmlns:a14="http://schemas.microsoft.com/office/drawing/2010/main" val="0"/>
                      </a:ext>
                    </a:extLst>
                  </a:blip>
                  <a:stretch>
                    <a:fillRect/>
                  </a:stretch>
                </pic:blipFill>
                <pic:spPr>
                  <a:xfrm>
                    <a:off x="0" y="0"/>
                    <a:ext cx="3181607" cy="720000"/>
                  </a:xfrm>
                  <a:prstGeom prst="rect">
                    <a:avLst/>
                  </a:prstGeom>
                </pic:spPr>
              </pic:pic>
            </a:graphicData>
          </a:graphic>
        </wp:inline>
      </w:drawing>
    </w:r>
  </w:p>
  <w:p w14:paraId="047BD346" w14:textId="77777777" w:rsidR="00023ECE" w:rsidRDefault="00023ECE">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15EF84" w14:textId="62485BDE" w:rsidR="00F07A86" w:rsidRDefault="00023F87">
    <w:pPr>
      <w:pStyle w:val="Koptekst"/>
    </w:pPr>
    <w:r>
      <w:rPr>
        <w:noProof/>
      </w:rPr>
      <w:pict w14:anchorId="0CF948D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039390" o:spid="_x0000_s2049" type="#_x0000_t75" style="position:absolute;margin-left:0;margin-top:0;width:452.95pt;height:530.85pt;z-index:-251658240;mso-position-horizontal:center;mso-position-horizontal-relative:margin;mso-position-vertical:center;mso-position-vertical-relative:margin" o:allowincell="f">
          <v:imagedata r:id="rId1" o:title="Stuifzand-kaart-gemeenten zonder achtergrond_blauw"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33016580"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Afbeelding 1288440799" o:spid="_x0000_i1025" type="#_x0000_t75" style="width:264pt;height:172.5pt;visibility:visible;mso-wrap-style:square">
            <v:imagedata r:id="rId1" o:title=""/>
          </v:shape>
        </w:pict>
      </mc:Choice>
      <mc:Fallback>
        <w:drawing>
          <wp:inline distT="0" distB="0" distL="0" distR="0" wp14:anchorId="272A2E8C">
            <wp:extent cx="3352800" cy="2190750"/>
            <wp:effectExtent l="0" t="0" r="0" b="0"/>
            <wp:docPr id="1288440799" name="Afbeelding 12884407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352800" cy="2190750"/>
                    </a:xfrm>
                    <a:prstGeom prst="rect">
                      <a:avLst/>
                    </a:prstGeom>
                    <a:noFill/>
                    <a:ln>
                      <a:noFill/>
                    </a:ln>
                  </pic:spPr>
                </pic:pic>
              </a:graphicData>
            </a:graphic>
          </wp:inline>
        </w:drawing>
      </mc:Fallback>
    </mc:AlternateContent>
  </w:numPicBullet>
  <w:numPicBullet w:numPicBulletId="1">
    <mc:AlternateContent>
      <mc:Choice Requires="v">
        <w:pict>
          <v:shape w14:anchorId="397FAB38" id="Afbeelding 856994572" o:spid="_x0000_i1025" type="#_x0000_t75" style="width:264pt;height:172.5pt;visibility:visible;mso-wrap-style:square">
            <v:imagedata r:id="rId3" o:title=""/>
          </v:shape>
        </w:pict>
      </mc:Choice>
      <mc:Fallback>
        <w:drawing>
          <wp:inline distT="0" distB="0" distL="0" distR="0" wp14:anchorId="687155B2">
            <wp:extent cx="3352800" cy="2190750"/>
            <wp:effectExtent l="0" t="0" r="0" b="0"/>
            <wp:docPr id="856994572" name="Afbeelding 8569945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352800" cy="2190750"/>
                    </a:xfrm>
                    <a:prstGeom prst="rect">
                      <a:avLst/>
                    </a:prstGeom>
                    <a:noFill/>
                    <a:ln>
                      <a:noFill/>
                    </a:ln>
                  </pic:spPr>
                </pic:pic>
              </a:graphicData>
            </a:graphic>
          </wp:inline>
        </w:drawing>
      </mc:Fallback>
    </mc:AlternateContent>
  </w:numPicBullet>
  <w:abstractNum w:abstractNumId="0" w15:restartNumberingAfterBreak="0">
    <w:nsid w:val="024D670F"/>
    <w:multiLevelType w:val="hybridMultilevel"/>
    <w:tmpl w:val="DFCC1D5E"/>
    <w:lvl w:ilvl="0" w:tplc="66900EBA">
      <w:start w:val="1"/>
      <w:numFmt w:val="bullet"/>
      <w:lvlText w:val=""/>
      <w:lvlPicBulletId w:val="1"/>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104C6880"/>
    <w:multiLevelType w:val="hybridMultilevel"/>
    <w:tmpl w:val="DB3E8228"/>
    <w:lvl w:ilvl="0" w:tplc="4F18ABC2">
      <w:numFmt w:val="bullet"/>
      <w:lvlText w:val="-"/>
      <w:lvlJc w:val="left"/>
      <w:pPr>
        <w:ind w:left="720" w:hanging="360"/>
      </w:pPr>
      <w:rPr>
        <w:rFonts w:ascii="Neue Haas Grotesk Text Pro" w:eastAsiaTheme="minorHAnsi" w:hAnsi="Neue Haas Grotesk Text Pro"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10E9714E"/>
    <w:multiLevelType w:val="hybridMultilevel"/>
    <w:tmpl w:val="679EB7B0"/>
    <w:lvl w:ilvl="0" w:tplc="F8847502">
      <w:numFmt w:val="bullet"/>
      <w:lvlText w:val="-"/>
      <w:lvlJc w:val="left"/>
      <w:pPr>
        <w:ind w:left="720" w:hanging="360"/>
      </w:pPr>
      <w:rPr>
        <w:rFonts w:ascii="Neue Haas Grotesk Text Pro" w:eastAsiaTheme="minorHAnsi" w:hAnsi="Neue Haas Grotesk Text Pro"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14D96D1E"/>
    <w:multiLevelType w:val="hybridMultilevel"/>
    <w:tmpl w:val="E55CBFC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15284B06"/>
    <w:multiLevelType w:val="hybridMultilevel"/>
    <w:tmpl w:val="BE5C64F8"/>
    <w:lvl w:ilvl="0" w:tplc="42029886">
      <w:numFmt w:val="bullet"/>
      <w:lvlText w:val=""/>
      <w:lvlJc w:val="left"/>
      <w:pPr>
        <w:ind w:left="720" w:hanging="360"/>
      </w:pPr>
      <w:rPr>
        <w:rFonts w:ascii="Symbol" w:eastAsiaTheme="minorHAnsi" w:hAnsi="Symbol" w:cstheme="minorBidi" w:hint="default"/>
        <w:color w:val="000000"/>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18244CAE"/>
    <w:multiLevelType w:val="hybridMultilevel"/>
    <w:tmpl w:val="2D78E0A0"/>
    <w:lvl w:ilvl="0" w:tplc="7DE65C40">
      <w:start w:val="1"/>
      <w:numFmt w:val="bullet"/>
      <w:lvlText w:val=""/>
      <w:lvlPicBulletId w:val="0"/>
      <w:lvlJc w:val="left"/>
      <w:pPr>
        <w:ind w:left="720" w:hanging="360"/>
      </w:pPr>
      <w:rPr>
        <w:rFonts w:ascii="Symbol" w:hAnsi="Symbol" w:hint="default"/>
        <w:color w:val="auto"/>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2CBE1F5D"/>
    <w:multiLevelType w:val="hybridMultilevel"/>
    <w:tmpl w:val="062E52D0"/>
    <w:lvl w:ilvl="0" w:tplc="66900EBA">
      <w:start w:val="1"/>
      <w:numFmt w:val="bullet"/>
      <w:lvlText w:val=""/>
      <w:lvlPicBulletId w:val="1"/>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37876CC0"/>
    <w:multiLevelType w:val="hybridMultilevel"/>
    <w:tmpl w:val="8FCAA370"/>
    <w:lvl w:ilvl="0" w:tplc="66900EBA">
      <w:start w:val="1"/>
      <w:numFmt w:val="bullet"/>
      <w:lvlText w:val=""/>
      <w:lvlPicBulletId w:val="1"/>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516551CD"/>
    <w:multiLevelType w:val="hybridMultilevel"/>
    <w:tmpl w:val="E62EFE02"/>
    <w:lvl w:ilvl="0" w:tplc="7DE65C40">
      <w:start w:val="1"/>
      <w:numFmt w:val="bullet"/>
      <w:pStyle w:val="Lijstalinea"/>
      <w:lvlText w:val=""/>
      <w:lvlPicBulletId w:val="0"/>
      <w:lvlJc w:val="left"/>
      <w:pPr>
        <w:ind w:left="720" w:hanging="360"/>
      </w:pPr>
      <w:rPr>
        <w:rFonts w:ascii="Symbol" w:hAnsi="Symbol" w:hint="default"/>
        <w:color w:val="auto"/>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5FF90BEE"/>
    <w:multiLevelType w:val="hybridMultilevel"/>
    <w:tmpl w:val="9942FC72"/>
    <w:lvl w:ilvl="0" w:tplc="7DE65C40">
      <w:start w:val="1"/>
      <w:numFmt w:val="bullet"/>
      <w:lvlText w:val=""/>
      <w:lvlPicBulletId w:val="0"/>
      <w:lvlJc w:val="left"/>
      <w:pPr>
        <w:ind w:left="720" w:hanging="360"/>
      </w:pPr>
      <w:rPr>
        <w:rFonts w:ascii="Symbol" w:hAnsi="Symbol" w:hint="default"/>
        <w:color w:val="auto"/>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68821E99"/>
    <w:multiLevelType w:val="hybridMultilevel"/>
    <w:tmpl w:val="B4B0448C"/>
    <w:lvl w:ilvl="0" w:tplc="8AD46742">
      <w:numFmt w:val="bullet"/>
      <w:lvlText w:val="-"/>
      <w:lvlJc w:val="left"/>
      <w:pPr>
        <w:ind w:left="720" w:hanging="360"/>
      </w:pPr>
      <w:rPr>
        <w:rFonts w:ascii="Neue Haas Grotesk Text Pro" w:eastAsiaTheme="minorHAnsi" w:hAnsi="Neue Haas Grotesk Text Pro" w:cstheme="minorBidi" w:hint="default"/>
        <w:color w:val="000000"/>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6CAE23DD"/>
    <w:multiLevelType w:val="hybridMultilevel"/>
    <w:tmpl w:val="51CC7740"/>
    <w:lvl w:ilvl="0" w:tplc="66900EBA">
      <w:start w:val="1"/>
      <w:numFmt w:val="bullet"/>
      <w:lvlText w:val=""/>
      <w:lvlPicBulletId w:val="1"/>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6D470D6F"/>
    <w:multiLevelType w:val="hybridMultilevel"/>
    <w:tmpl w:val="EAA207AA"/>
    <w:lvl w:ilvl="0" w:tplc="66900EBA">
      <w:start w:val="1"/>
      <w:numFmt w:val="bullet"/>
      <w:lvlText w:val=""/>
      <w:lvlPicBulletId w:val="1"/>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6E533F17"/>
    <w:multiLevelType w:val="hybridMultilevel"/>
    <w:tmpl w:val="31340266"/>
    <w:lvl w:ilvl="0" w:tplc="7DE65C40">
      <w:start w:val="1"/>
      <w:numFmt w:val="bullet"/>
      <w:lvlText w:val=""/>
      <w:lvlPicBulletId w:val="0"/>
      <w:lvlJc w:val="left"/>
      <w:pPr>
        <w:ind w:left="720" w:hanging="360"/>
      </w:pPr>
      <w:rPr>
        <w:rFonts w:ascii="Symbol" w:hAnsi="Symbol" w:hint="default"/>
        <w:color w:val="auto"/>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819690179">
    <w:abstractNumId w:val="9"/>
  </w:num>
  <w:num w:numId="2" w16cid:durableId="99423949">
    <w:abstractNumId w:val="4"/>
  </w:num>
  <w:num w:numId="3" w16cid:durableId="1274552889">
    <w:abstractNumId w:val="13"/>
  </w:num>
  <w:num w:numId="4" w16cid:durableId="1593854003">
    <w:abstractNumId w:val="10"/>
  </w:num>
  <w:num w:numId="5" w16cid:durableId="1435831359">
    <w:abstractNumId w:val="5"/>
  </w:num>
  <w:num w:numId="6" w16cid:durableId="1551723947">
    <w:abstractNumId w:val="2"/>
  </w:num>
  <w:num w:numId="7" w16cid:durableId="21975540">
    <w:abstractNumId w:val="8"/>
  </w:num>
  <w:num w:numId="8" w16cid:durableId="149292264">
    <w:abstractNumId w:val="1"/>
  </w:num>
  <w:num w:numId="9" w16cid:durableId="992223717">
    <w:abstractNumId w:val="3"/>
  </w:num>
  <w:num w:numId="10" w16cid:durableId="189343502">
    <w:abstractNumId w:val="12"/>
  </w:num>
  <w:num w:numId="11" w16cid:durableId="1662931836">
    <w:abstractNumId w:val="6"/>
  </w:num>
  <w:num w:numId="12" w16cid:durableId="331110723">
    <w:abstractNumId w:val="11"/>
  </w:num>
  <w:num w:numId="13" w16cid:durableId="1609313664">
    <w:abstractNumId w:val="7"/>
  </w:num>
  <w:num w:numId="14" w16cid:durableId="17513872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3ECE"/>
    <w:rsid w:val="00003389"/>
    <w:rsid w:val="00023ECE"/>
    <w:rsid w:val="00023F87"/>
    <w:rsid w:val="000359C2"/>
    <w:rsid w:val="00051718"/>
    <w:rsid w:val="00120111"/>
    <w:rsid w:val="0014756F"/>
    <w:rsid w:val="001603CA"/>
    <w:rsid w:val="00195F21"/>
    <w:rsid w:val="002217C5"/>
    <w:rsid w:val="00222B6E"/>
    <w:rsid w:val="002A1DD2"/>
    <w:rsid w:val="002D34D8"/>
    <w:rsid w:val="00367256"/>
    <w:rsid w:val="004B3D72"/>
    <w:rsid w:val="005549B1"/>
    <w:rsid w:val="005578F9"/>
    <w:rsid w:val="00562918"/>
    <w:rsid w:val="00617DFA"/>
    <w:rsid w:val="00661521"/>
    <w:rsid w:val="007D60DA"/>
    <w:rsid w:val="008254FE"/>
    <w:rsid w:val="00872CA2"/>
    <w:rsid w:val="008A7CBF"/>
    <w:rsid w:val="008F79CA"/>
    <w:rsid w:val="009B10EE"/>
    <w:rsid w:val="00A648AC"/>
    <w:rsid w:val="00AD21CA"/>
    <w:rsid w:val="00BA51AB"/>
    <w:rsid w:val="00BF03FB"/>
    <w:rsid w:val="00C21993"/>
    <w:rsid w:val="00CE6F2F"/>
    <w:rsid w:val="00D6603C"/>
    <w:rsid w:val="00E10460"/>
    <w:rsid w:val="00E2534C"/>
    <w:rsid w:val="00E47592"/>
    <w:rsid w:val="00E5310D"/>
    <w:rsid w:val="00E61B52"/>
    <w:rsid w:val="00EC4601"/>
    <w:rsid w:val="00EE2540"/>
    <w:rsid w:val="00EE3CDC"/>
    <w:rsid w:val="00F07A86"/>
    <w:rsid w:val="00F511D7"/>
    <w:rsid w:val="00F5230A"/>
    <w:rsid w:val="00F70208"/>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3EDA245"/>
  <w15:chartTrackingRefBased/>
  <w15:docId w15:val="{92BA6545-5475-48BC-8DE2-F9D12D469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nl-B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E2540"/>
    <w:pPr>
      <w:spacing w:before="20" w:after="20" w:line="260" w:lineRule="atLeast"/>
    </w:pPr>
    <w:rPr>
      <w:rFonts w:ascii="Neue Haas Grotesk Text Pro" w:hAnsi="Neue Haas Grotesk Text Pro"/>
      <w:sz w:val="20"/>
      <w:szCs w:val="22"/>
    </w:rPr>
  </w:style>
  <w:style w:type="paragraph" w:styleId="Kop1">
    <w:name w:val="heading 1"/>
    <w:basedOn w:val="Standaard"/>
    <w:next w:val="Standaard"/>
    <w:link w:val="Kop1Char"/>
    <w:autoRedefine/>
    <w:uiPriority w:val="9"/>
    <w:qFormat/>
    <w:rsid w:val="00F70208"/>
    <w:pPr>
      <w:keepNext/>
      <w:keepLines/>
      <w:spacing w:before="240" w:after="0"/>
      <w:outlineLvl w:val="0"/>
    </w:pPr>
    <w:rPr>
      <w:rFonts w:eastAsiaTheme="majorEastAsia" w:cstheme="majorBidi"/>
      <w:b/>
      <w:sz w:val="30"/>
      <w:szCs w:val="32"/>
    </w:rPr>
  </w:style>
  <w:style w:type="paragraph" w:styleId="Kop2">
    <w:name w:val="heading 2"/>
    <w:basedOn w:val="Standaard"/>
    <w:next w:val="Standaard"/>
    <w:link w:val="Kop2Char"/>
    <w:autoRedefine/>
    <w:uiPriority w:val="9"/>
    <w:unhideWhenUsed/>
    <w:qFormat/>
    <w:rsid w:val="00F70208"/>
    <w:pPr>
      <w:keepNext/>
      <w:keepLines/>
      <w:spacing w:before="40" w:after="0"/>
      <w:outlineLvl w:val="1"/>
    </w:pPr>
    <w:rPr>
      <w:rFonts w:eastAsiaTheme="majorEastAsia" w:cstheme="majorBidi"/>
      <w:sz w:val="24"/>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70208"/>
    <w:rPr>
      <w:rFonts w:ascii="Verdana" w:eastAsiaTheme="majorEastAsia" w:hAnsi="Verdana" w:cstheme="majorBidi"/>
      <w:b/>
      <w:color w:val="000000" w:themeColor="text1"/>
      <w:position w:val="-1"/>
      <w:sz w:val="30"/>
      <w:szCs w:val="32"/>
      <w:lang w:val="nl-NL" w:eastAsia="nl-NL"/>
    </w:rPr>
  </w:style>
  <w:style w:type="character" w:customStyle="1" w:styleId="Kop2Char">
    <w:name w:val="Kop 2 Char"/>
    <w:basedOn w:val="Standaardalinea-lettertype"/>
    <w:link w:val="Kop2"/>
    <w:uiPriority w:val="9"/>
    <w:rsid w:val="00F70208"/>
    <w:rPr>
      <w:rFonts w:ascii="Verdana" w:eastAsiaTheme="majorEastAsia" w:hAnsi="Verdana" w:cstheme="majorBidi"/>
      <w:color w:val="000000" w:themeColor="text1"/>
      <w:position w:val="-1"/>
      <w:sz w:val="24"/>
      <w:szCs w:val="26"/>
      <w:lang w:val="nl-NL" w:eastAsia="nl-NL"/>
    </w:rPr>
  </w:style>
  <w:style w:type="paragraph" w:styleId="Ondertitel">
    <w:name w:val="Subtitle"/>
    <w:basedOn w:val="Standaard"/>
    <w:next w:val="Standaard"/>
    <w:link w:val="OndertitelChar"/>
    <w:autoRedefine/>
    <w:uiPriority w:val="11"/>
    <w:qFormat/>
    <w:rsid w:val="00F70208"/>
    <w:pPr>
      <w:numPr>
        <w:ilvl w:val="1"/>
      </w:numPr>
      <w:spacing w:after="160"/>
      <w:ind w:left="1" w:hangingChars="1" w:hanging="1"/>
    </w:pPr>
    <w:rPr>
      <w:smallCaps/>
      <w:spacing w:val="15"/>
    </w:rPr>
  </w:style>
  <w:style w:type="character" w:customStyle="1" w:styleId="OndertitelChar">
    <w:name w:val="Ondertitel Char"/>
    <w:basedOn w:val="Standaardalinea-lettertype"/>
    <w:link w:val="Ondertitel"/>
    <w:uiPriority w:val="11"/>
    <w:rsid w:val="00F70208"/>
    <w:rPr>
      <w:rFonts w:ascii="Verdana" w:eastAsiaTheme="minorEastAsia" w:hAnsi="Verdana"/>
      <w:smallCaps/>
      <w:color w:val="000000" w:themeColor="text1"/>
      <w:spacing w:val="15"/>
      <w:position w:val="-1"/>
      <w:sz w:val="20"/>
      <w:lang w:val="nl-NL" w:eastAsia="nl-NL"/>
    </w:rPr>
  </w:style>
  <w:style w:type="paragraph" w:styleId="Koptekst">
    <w:name w:val="header"/>
    <w:basedOn w:val="Standaard"/>
    <w:link w:val="KoptekstChar"/>
    <w:uiPriority w:val="99"/>
    <w:unhideWhenUsed/>
    <w:rsid w:val="00023ECE"/>
    <w:pPr>
      <w:tabs>
        <w:tab w:val="center" w:pos="4536"/>
        <w:tab w:val="right" w:pos="9072"/>
      </w:tabs>
      <w:spacing w:before="0" w:after="0" w:line="240" w:lineRule="auto"/>
    </w:pPr>
  </w:style>
  <w:style w:type="character" w:customStyle="1" w:styleId="KoptekstChar">
    <w:name w:val="Koptekst Char"/>
    <w:basedOn w:val="Standaardalinea-lettertype"/>
    <w:link w:val="Koptekst"/>
    <w:uiPriority w:val="99"/>
    <w:rsid w:val="00023ECE"/>
    <w:rPr>
      <w:rFonts w:ascii="Neue Haas Grotesk Text Pro" w:hAnsi="Neue Haas Grotesk Text Pro"/>
      <w:sz w:val="20"/>
      <w:szCs w:val="22"/>
    </w:rPr>
  </w:style>
  <w:style w:type="paragraph" w:styleId="Voettekst">
    <w:name w:val="footer"/>
    <w:basedOn w:val="Standaard"/>
    <w:link w:val="VoettekstChar"/>
    <w:uiPriority w:val="99"/>
    <w:unhideWhenUsed/>
    <w:rsid w:val="00023ECE"/>
    <w:pPr>
      <w:tabs>
        <w:tab w:val="center" w:pos="4536"/>
        <w:tab w:val="right" w:pos="9072"/>
      </w:tabs>
      <w:spacing w:before="0" w:after="0" w:line="240" w:lineRule="auto"/>
    </w:pPr>
  </w:style>
  <w:style w:type="character" w:customStyle="1" w:styleId="VoettekstChar">
    <w:name w:val="Voettekst Char"/>
    <w:basedOn w:val="Standaardalinea-lettertype"/>
    <w:link w:val="Voettekst"/>
    <w:uiPriority w:val="99"/>
    <w:rsid w:val="00023ECE"/>
    <w:rPr>
      <w:rFonts w:ascii="Neue Haas Grotesk Text Pro" w:hAnsi="Neue Haas Grotesk Text Pro"/>
      <w:sz w:val="20"/>
      <w:szCs w:val="22"/>
    </w:rPr>
  </w:style>
  <w:style w:type="paragraph" w:styleId="Normaalweb">
    <w:name w:val="Normal (Web)"/>
    <w:basedOn w:val="Standaard"/>
    <w:uiPriority w:val="99"/>
    <w:semiHidden/>
    <w:unhideWhenUsed/>
    <w:rsid w:val="00F07A86"/>
    <w:pPr>
      <w:spacing w:before="100" w:beforeAutospacing="1" w:after="100" w:afterAutospacing="1" w:line="240" w:lineRule="auto"/>
    </w:pPr>
    <w:rPr>
      <w:rFonts w:ascii="Times New Roman" w:eastAsia="Times New Roman" w:hAnsi="Times New Roman" w:cs="Times New Roman"/>
      <w:sz w:val="24"/>
      <w:szCs w:val="24"/>
      <w:lang w:eastAsia="nl-BE"/>
    </w:rPr>
  </w:style>
  <w:style w:type="table" w:styleId="Tabelraster">
    <w:name w:val="Table Grid"/>
    <w:basedOn w:val="Standaardtabel"/>
    <w:uiPriority w:val="39"/>
    <w:rsid w:val="00F07A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EE2540"/>
    <w:pPr>
      <w:numPr>
        <w:numId w:val="7"/>
      </w:numPr>
      <w:contextualSpacing/>
    </w:pPr>
  </w:style>
  <w:style w:type="character" w:styleId="Hyperlink">
    <w:name w:val="Hyperlink"/>
    <w:basedOn w:val="Standaardalinea-lettertype"/>
    <w:uiPriority w:val="99"/>
    <w:unhideWhenUsed/>
    <w:rsid w:val="00E2534C"/>
    <w:rPr>
      <w:color w:val="0563C1" w:themeColor="hyperlink"/>
      <w:u w:val="single"/>
    </w:rPr>
  </w:style>
  <w:style w:type="character" w:styleId="Onopgelostemelding">
    <w:name w:val="Unresolved Mention"/>
    <w:basedOn w:val="Standaardalinea-lettertype"/>
    <w:uiPriority w:val="99"/>
    <w:semiHidden/>
    <w:unhideWhenUsed/>
    <w:rsid w:val="00E2534C"/>
    <w:rPr>
      <w:color w:val="605E5C"/>
      <w:shd w:val="clear" w:color="auto" w:fill="E1DFDD"/>
    </w:rPr>
  </w:style>
  <w:style w:type="character" w:styleId="Verwijzingopmerking">
    <w:name w:val="annotation reference"/>
    <w:basedOn w:val="Standaardalinea-lettertype"/>
    <w:uiPriority w:val="99"/>
    <w:semiHidden/>
    <w:unhideWhenUsed/>
    <w:rsid w:val="008F79CA"/>
    <w:rPr>
      <w:sz w:val="16"/>
      <w:szCs w:val="16"/>
    </w:rPr>
  </w:style>
  <w:style w:type="paragraph" w:styleId="Tekstopmerking">
    <w:name w:val="annotation text"/>
    <w:basedOn w:val="Standaard"/>
    <w:link w:val="TekstopmerkingChar"/>
    <w:uiPriority w:val="99"/>
    <w:unhideWhenUsed/>
    <w:rsid w:val="008F79CA"/>
    <w:pPr>
      <w:spacing w:line="240" w:lineRule="auto"/>
    </w:pPr>
    <w:rPr>
      <w:szCs w:val="20"/>
    </w:rPr>
  </w:style>
  <w:style w:type="character" w:customStyle="1" w:styleId="TekstopmerkingChar">
    <w:name w:val="Tekst opmerking Char"/>
    <w:basedOn w:val="Standaardalinea-lettertype"/>
    <w:link w:val="Tekstopmerking"/>
    <w:uiPriority w:val="99"/>
    <w:rsid w:val="008F79CA"/>
    <w:rPr>
      <w:rFonts w:ascii="Neue Haas Grotesk Text Pro" w:hAnsi="Neue Haas Grotesk Text Pro"/>
      <w:sz w:val="20"/>
      <w:szCs w:val="20"/>
    </w:rPr>
  </w:style>
  <w:style w:type="paragraph" w:styleId="Onderwerpvanopmerking">
    <w:name w:val="annotation subject"/>
    <w:basedOn w:val="Tekstopmerking"/>
    <w:next w:val="Tekstopmerking"/>
    <w:link w:val="OnderwerpvanopmerkingChar"/>
    <w:uiPriority w:val="99"/>
    <w:semiHidden/>
    <w:unhideWhenUsed/>
    <w:rsid w:val="008F79CA"/>
    <w:rPr>
      <w:b/>
      <w:bCs/>
    </w:rPr>
  </w:style>
  <w:style w:type="character" w:customStyle="1" w:styleId="OnderwerpvanopmerkingChar">
    <w:name w:val="Onderwerp van opmerking Char"/>
    <w:basedOn w:val="TekstopmerkingChar"/>
    <w:link w:val="Onderwerpvanopmerking"/>
    <w:uiPriority w:val="99"/>
    <w:semiHidden/>
    <w:rsid w:val="008F79CA"/>
    <w:rPr>
      <w:rFonts w:ascii="Neue Haas Grotesk Text Pro" w:hAnsi="Neue Haas Grotesk Text Pro"/>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32044425">
      <w:bodyDiv w:val="1"/>
      <w:marLeft w:val="0"/>
      <w:marRight w:val="0"/>
      <w:marTop w:val="0"/>
      <w:marBottom w:val="0"/>
      <w:divBdr>
        <w:top w:val="none" w:sz="0" w:space="0" w:color="auto"/>
        <w:left w:val="none" w:sz="0" w:space="0" w:color="auto"/>
        <w:bottom w:val="none" w:sz="0" w:space="0" w:color="auto"/>
        <w:right w:val="none" w:sz="0" w:space="0" w:color="auto"/>
      </w:divBdr>
    </w:div>
    <w:div w:id="1782800531">
      <w:bodyDiv w:val="1"/>
      <w:marLeft w:val="0"/>
      <w:marRight w:val="0"/>
      <w:marTop w:val="0"/>
      <w:marBottom w:val="0"/>
      <w:divBdr>
        <w:top w:val="none" w:sz="0" w:space="0" w:color="auto"/>
        <w:left w:val="none" w:sz="0" w:space="0" w:color="auto"/>
        <w:bottom w:val="none" w:sz="0" w:space="0" w:color="auto"/>
        <w:right w:val="none" w:sz="0" w:space="0" w:color="auto"/>
      </w:divBdr>
    </w:div>
    <w:div w:id="1987125721">
      <w:bodyDiv w:val="1"/>
      <w:marLeft w:val="0"/>
      <w:marRight w:val="0"/>
      <w:marTop w:val="0"/>
      <w:marBottom w:val="0"/>
      <w:divBdr>
        <w:top w:val="none" w:sz="0" w:space="0" w:color="auto"/>
        <w:left w:val="none" w:sz="0" w:space="0" w:color="auto"/>
        <w:bottom w:val="none" w:sz="0" w:space="0" w:color="auto"/>
        <w:right w:val="none" w:sz="0" w:space="0" w:color="auto"/>
      </w:divBdr>
    </w:div>
    <w:div w:id="2069841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_rels/header3.xml.rels><?xml version="1.0" encoding="UTF-8" standalone="yes"?>
<Relationships xmlns="http://schemas.openxmlformats.org/package/2006/relationships"><Relationship Id="rId1" Type="http://schemas.openxmlformats.org/officeDocument/2006/relationships/image" Target="media/image5.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DB7738-73F2-439A-9CD6-B8FEF69B6F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1829</Words>
  <Characters>10065</Characters>
  <Application>Microsoft Office Word</Application>
  <DocSecurity>0</DocSecurity>
  <Lines>83</Lines>
  <Paragraphs>23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Nevelsteen</dc:creator>
  <cp:keywords/>
  <dc:description/>
  <cp:lastModifiedBy>Kim Nevelsteen</cp:lastModifiedBy>
  <cp:revision>3</cp:revision>
  <dcterms:created xsi:type="dcterms:W3CDTF">2025-02-28T10:41:00Z</dcterms:created>
  <dcterms:modified xsi:type="dcterms:W3CDTF">2025-02-28T10:44:00Z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7d97ca3-a629-4ed1-94ca-8cf9fd48ecd6_Enabled">
    <vt:lpwstr>true</vt:lpwstr>
  </property>
  <property fmtid="{D5CDD505-2E9C-101B-9397-08002B2CF9AE}" pid="3" name="MSIP_Label_17d97ca3-a629-4ed1-94ca-8cf9fd48ecd6_SetDate">
    <vt:lpwstr>2024-12-18T13:53:23Z</vt:lpwstr>
  </property>
  <property fmtid="{D5CDD505-2E9C-101B-9397-08002B2CF9AE}" pid="4" name="MSIP_Label_17d97ca3-a629-4ed1-94ca-8cf9fd48ecd6_Method">
    <vt:lpwstr>Standard</vt:lpwstr>
  </property>
  <property fmtid="{D5CDD505-2E9C-101B-9397-08002B2CF9AE}" pid="5" name="MSIP_Label_17d97ca3-a629-4ed1-94ca-8cf9fd48ecd6_Name">
    <vt:lpwstr>Gevoeligheidslabel Gewoon</vt:lpwstr>
  </property>
  <property fmtid="{D5CDD505-2E9C-101B-9397-08002B2CF9AE}" pid="6" name="MSIP_Label_17d97ca3-a629-4ed1-94ca-8cf9fd48ecd6_SiteId">
    <vt:lpwstr>75f93597-22a9-4ffe-a3c5-2e877136f64c</vt:lpwstr>
  </property>
  <property fmtid="{D5CDD505-2E9C-101B-9397-08002B2CF9AE}" pid="7" name="MSIP_Label_17d97ca3-a629-4ed1-94ca-8cf9fd48ecd6_ActionId">
    <vt:lpwstr>b9ec4f28-ea03-4731-bcf6-45eb2a6a53ae</vt:lpwstr>
  </property>
  <property fmtid="{D5CDD505-2E9C-101B-9397-08002B2CF9AE}" pid="8" name="MSIP_Label_17d97ca3-a629-4ed1-94ca-8cf9fd48ecd6_ContentBits">
    <vt:lpwstr>0</vt:lpwstr>
  </property>
</Properties>
</file>